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02" w:rsidRPr="009C29DA" w:rsidRDefault="00146F02" w:rsidP="007A70EF">
      <w:pPr>
        <w:pStyle w:val="Kopfzeile"/>
        <w:tabs>
          <w:tab w:val="clear" w:pos="9072"/>
        </w:tabs>
        <w:snapToGrid w:val="0"/>
        <w:spacing w:line="288" w:lineRule="auto"/>
        <w:jc w:val="center"/>
        <w:rPr>
          <w:rFonts w:ascii="Arial" w:hAnsi="Arial" w:cs="Arial"/>
          <w:sz w:val="22"/>
          <w:szCs w:val="22"/>
        </w:rPr>
      </w:pPr>
    </w:p>
    <w:p w:rsidR="007E1646" w:rsidRPr="007A70EF" w:rsidRDefault="007E1646" w:rsidP="007A70EF">
      <w:pPr>
        <w:pStyle w:val="Kopfzeile"/>
        <w:tabs>
          <w:tab w:val="clear" w:pos="9072"/>
        </w:tabs>
        <w:snapToGrid w:val="0"/>
        <w:spacing w:line="288" w:lineRule="auto"/>
        <w:jc w:val="center"/>
        <w:rPr>
          <w:sz w:val="22"/>
          <w:szCs w:val="22"/>
        </w:rPr>
      </w:pPr>
      <w:r w:rsidRPr="007A70EF">
        <w:rPr>
          <w:noProof/>
          <w:sz w:val="22"/>
          <w:szCs w:val="22"/>
          <w:lang w:eastAsia="zh-CN"/>
        </w:rPr>
        <w:drawing>
          <wp:inline distT="0" distB="0" distL="0" distR="0" wp14:anchorId="6598DA73" wp14:editId="34015388">
            <wp:extent cx="1809750" cy="6667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a:ln>
                      <a:noFill/>
                    </a:ln>
                  </pic:spPr>
                </pic:pic>
              </a:graphicData>
            </a:graphic>
          </wp:inline>
        </w:drawing>
      </w:r>
    </w:p>
    <w:p w:rsidR="00146F02" w:rsidRPr="007A70EF" w:rsidRDefault="00146F02" w:rsidP="007A70EF">
      <w:pPr>
        <w:pStyle w:val="Kopfzeile"/>
        <w:tabs>
          <w:tab w:val="clear" w:pos="9072"/>
        </w:tabs>
        <w:snapToGrid w:val="0"/>
        <w:spacing w:line="288" w:lineRule="auto"/>
        <w:jc w:val="center"/>
        <w:rPr>
          <w:sz w:val="22"/>
          <w:szCs w:val="22"/>
        </w:rPr>
      </w:pPr>
    </w:p>
    <w:p w:rsidR="00146F02" w:rsidRPr="007A70EF" w:rsidRDefault="00146F02" w:rsidP="007A70EF">
      <w:pPr>
        <w:pStyle w:val="Kopfzeile"/>
        <w:tabs>
          <w:tab w:val="clear" w:pos="9072"/>
        </w:tabs>
        <w:snapToGrid w:val="0"/>
        <w:spacing w:line="288" w:lineRule="auto"/>
        <w:jc w:val="center"/>
        <w:rPr>
          <w:sz w:val="22"/>
          <w:szCs w:val="22"/>
        </w:rPr>
      </w:pPr>
    </w:p>
    <w:p w:rsidR="007E1646" w:rsidRPr="007A70EF" w:rsidRDefault="007E1646" w:rsidP="007A70EF">
      <w:pPr>
        <w:pStyle w:val="Kopfzeile"/>
        <w:tabs>
          <w:tab w:val="clear" w:pos="9072"/>
        </w:tabs>
        <w:snapToGrid w:val="0"/>
        <w:spacing w:line="288" w:lineRule="auto"/>
        <w:rPr>
          <w:sz w:val="22"/>
          <w:szCs w:val="22"/>
        </w:rPr>
      </w:pPr>
      <w:r w:rsidRPr="007A70EF">
        <w:rPr>
          <w:sz w:val="22"/>
          <w:szCs w:val="22"/>
        </w:rPr>
        <w:tab/>
      </w:r>
    </w:p>
    <w:p w:rsidR="007E1646" w:rsidRPr="007A70EF" w:rsidRDefault="007E1646" w:rsidP="007A70EF">
      <w:pPr>
        <w:pStyle w:val="Kopfzeile"/>
        <w:tabs>
          <w:tab w:val="clear" w:pos="9072"/>
        </w:tabs>
        <w:snapToGrid w:val="0"/>
        <w:spacing w:line="288" w:lineRule="auto"/>
        <w:ind w:right="424"/>
        <w:rPr>
          <w:rFonts w:ascii="Arial" w:hAnsi="Arial" w:cs="Arial"/>
          <w:b/>
          <w:sz w:val="22"/>
          <w:szCs w:val="22"/>
        </w:rPr>
      </w:pPr>
      <w:r w:rsidRPr="007A70EF">
        <w:rPr>
          <w:spacing w:val="40"/>
          <w:sz w:val="22"/>
          <w:szCs w:val="22"/>
        </w:rPr>
        <w:tab/>
      </w:r>
      <w:bookmarkStart w:id="0" w:name="BK_Kopfzeile1"/>
      <w:bookmarkEnd w:id="0"/>
      <w:r w:rsidRPr="007A70EF">
        <w:rPr>
          <w:rFonts w:ascii="Arial" w:hAnsi="Arial" w:cs="Arial"/>
          <w:spacing w:val="40"/>
          <w:sz w:val="22"/>
          <w:szCs w:val="22"/>
        </w:rPr>
        <w:t xml:space="preserve">Freie und Hansestadt Hamburg </w:t>
      </w:r>
    </w:p>
    <w:p w:rsidR="007E1646" w:rsidRPr="007A70EF" w:rsidRDefault="007E1646" w:rsidP="007A70EF">
      <w:pPr>
        <w:snapToGrid w:val="0"/>
        <w:spacing w:line="288" w:lineRule="auto"/>
        <w:jc w:val="center"/>
        <w:rPr>
          <w:rFonts w:ascii="Arial" w:hAnsi="Arial" w:cs="Arial"/>
          <w:sz w:val="22"/>
          <w:szCs w:val="22"/>
        </w:rPr>
      </w:pPr>
      <w:r w:rsidRPr="007A70EF">
        <w:rPr>
          <w:rFonts w:ascii="Arial" w:hAnsi="Arial" w:cs="Arial"/>
          <w:sz w:val="22"/>
          <w:szCs w:val="22"/>
        </w:rPr>
        <w:t>Behörde für Schule und Berufsbildung</w:t>
      </w:r>
    </w:p>
    <w:p w:rsidR="007E1646" w:rsidRPr="007A70EF" w:rsidRDefault="007E1646" w:rsidP="007A70EF">
      <w:pPr>
        <w:snapToGrid w:val="0"/>
        <w:spacing w:line="288" w:lineRule="auto"/>
        <w:jc w:val="both"/>
        <w:rPr>
          <w:rFonts w:ascii="Arial" w:hAnsi="Arial" w:cs="Arial"/>
          <w:b/>
          <w:sz w:val="22"/>
          <w:szCs w:val="22"/>
        </w:rPr>
      </w:pPr>
    </w:p>
    <w:p w:rsidR="007E1646" w:rsidRDefault="007E1646" w:rsidP="007A70EF">
      <w:pPr>
        <w:snapToGrid w:val="0"/>
        <w:spacing w:line="288" w:lineRule="auto"/>
        <w:jc w:val="both"/>
        <w:rPr>
          <w:rFonts w:ascii="Arial" w:hAnsi="Arial" w:cs="Arial"/>
          <w:b/>
          <w:sz w:val="22"/>
          <w:szCs w:val="22"/>
        </w:rPr>
      </w:pPr>
    </w:p>
    <w:p w:rsidR="002B6864" w:rsidRPr="007A70EF" w:rsidRDefault="002B6864" w:rsidP="007A70EF">
      <w:pPr>
        <w:snapToGrid w:val="0"/>
        <w:spacing w:line="288" w:lineRule="auto"/>
        <w:jc w:val="both"/>
        <w:rPr>
          <w:rFonts w:ascii="Arial" w:hAnsi="Arial" w:cs="Arial"/>
          <w:b/>
          <w:sz w:val="22"/>
          <w:szCs w:val="22"/>
        </w:rPr>
      </w:pPr>
    </w:p>
    <w:p w:rsidR="002B6864" w:rsidRPr="007A70EF" w:rsidRDefault="002B6864" w:rsidP="007A70EF">
      <w:pPr>
        <w:snapToGrid w:val="0"/>
        <w:spacing w:line="288" w:lineRule="auto"/>
        <w:jc w:val="both"/>
        <w:rPr>
          <w:rFonts w:ascii="Arial" w:hAnsi="Arial" w:cs="Arial"/>
          <w:b/>
          <w:sz w:val="22"/>
          <w:szCs w:val="22"/>
        </w:rPr>
      </w:pPr>
    </w:p>
    <w:p w:rsidR="002B6864" w:rsidRPr="007A70EF" w:rsidRDefault="002B6864" w:rsidP="007A70EF">
      <w:pPr>
        <w:snapToGrid w:val="0"/>
        <w:spacing w:line="288" w:lineRule="auto"/>
        <w:jc w:val="both"/>
        <w:rPr>
          <w:rFonts w:ascii="Arial" w:hAnsi="Arial" w:cs="Arial"/>
          <w:b/>
          <w:sz w:val="22"/>
          <w:szCs w:val="22"/>
        </w:rPr>
      </w:pPr>
    </w:p>
    <w:p w:rsidR="002B6864" w:rsidRPr="007A70EF" w:rsidRDefault="002B6864" w:rsidP="007A70EF">
      <w:pPr>
        <w:snapToGrid w:val="0"/>
        <w:spacing w:line="288" w:lineRule="auto"/>
        <w:jc w:val="both"/>
        <w:rPr>
          <w:rFonts w:ascii="Arial" w:hAnsi="Arial" w:cs="Arial"/>
          <w:b/>
          <w:sz w:val="22"/>
          <w:szCs w:val="22"/>
        </w:rPr>
      </w:pPr>
    </w:p>
    <w:p w:rsidR="007E1646" w:rsidRPr="007A70EF" w:rsidRDefault="007E1646" w:rsidP="007A70EF">
      <w:pPr>
        <w:snapToGrid w:val="0"/>
        <w:spacing w:line="288" w:lineRule="auto"/>
        <w:jc w:val="center"/>
        <w:rPr>
          <w:rFonts w:ascii="Arial" w:hAnsi="Arial" w:cs="Arial"/>
          <w:b/>
          <w:sz w:val="22"/>
          <w:szCs w:val="22"/>
        </w:rPr>
      </w:pPr>
      <w:r w:rsidRPr="007A70EF">
        <w:rPr>
          <w:rFonts w:ascii="Arial" w:hAnsi="Arial" w:cs="Arial"/>
          <w:b/>
          <w:sz w:val="22"/>
          <w:szCs w:val="22"/>
        </w:rPr>
        <w:t>Ergänzender Muster-Corona-Hygieneplan für alle staatlichen Schulen in der Freien und Hansestadt Hamburg</w:t>
      </w:r>
    </w:p>
    <w:p w:rsidR="007E1646" w:rsidRPr="007A70EF" w:rsidRDefault="007E1646" w:rsidP="007A70EF">
      <w:pPr>
        <w:snapToGrid w:val="0"/>
        <w:spacing w:line="288" w:lineRule="auto"/>
        <w:jc w:val="center"/>
        <w:rPr>
          <w:rFonts w:ascii="Arial" w:hAnsi="Arial" w:cs="Arial"/>
          <w:b/>
          <w:sz w:val="22"/>
          <w:szCs w:val="22"/>
        </w:rPr>
      </w:pPr>
    </w:p>
    <w:p w:rsidR="007E1646" w:rsidRPr="007A70EF" w:rsidRDefault="00B55180" w:rsidP="007A70EF">
      <w:pPr>
        <w:snapToGrid w:val="0"/>
        <w:spacing w:line="288" w:lineRule="auto"/>
        <w:jc w:val="center"/>
        <w:rPr>
          <w:rFonts w:ascii="Arial" w:hAnsi="Arial" w:cs="Arial"/>
          <w:b/>
          <w:sz w:val="22"/>
          <w:szCs w:val="22"/>
        </w:rPr>
      </w:pPr>
      <w:r>
        <w:rPr>
          <w:rFonts w:ascii="Arial" w:hAnsi="Arial" w:cs="Arial"/>
          <w:b/>
          <w:sz w:val="22"/>
          <w:szCs w:val="22"/>
        </w:rPr>
        <w:t>5</w:t>
      </w:r>
      <w:r w:rsidR="007E1646" w:rsidRPr="007A70EF">
        <w:rPr>
          <w:rFonts w:ascii="Arial" w:hAnsi="Arial" w:cs="Arial"/>
          <w:b/>
          <w:sz w:val="22"/>
          <w:szCs w:val="22"/>
        </w:rPr>
        <w:t xml:space="preserve">. überarbeitete Fassung, gültig ab </w:t>
      </w:r>
      <w:r>
        <w:rPr>
          <w:rFonts w:ascii="Arial" w:hAnsi="Arial" w:cs="Arial"/>
          <w:b/>
          <w:sz w:val="22"/>
          <w:szCs w:val="22"/>
        </w:rPr>
        <w:t>01</w:t>
      </w:r>
      <w:r w:rsidR="00B871AD">
        <w:rPr>
          <w:rFonts w:ascii="Arial" w:hAnsi="Arial" w:cs="Arial"/>
          <w:b/>
          <w:sz w:val="22"/>
          <w:szCs w:val="22"/>
        </w:rPr>
        <w:t>.</w:t>
      </w:r>
      <w:r w:rsidR="009C29DA">
        <w:rPr>
          <w:rFonts w:ascii="Arial" w:hAnsi="Arial" w:cs="Arial"/>
          <w:b/>
          <w:sz w:val="22"/>
          <w:szCs w:val="22"/>
        </w:rPr>
        <w:t>1</w:t>
      </w:r>
      <w:r>
        <w:rPr>
          <w:rFonts w:ascii="Arial" w:hAnsi="Arial" w:cs="Arial"/>
          <w:b/>
          <w:sz w:val="22"/>
          <w:szCs w:val="22"/>
        </w:rPr>
        <w:t>1</w:t>
      </w:r>
      <w:r w:rsidR="007E1646" w:rsidRPr="007A70EF">
        <w:rPr>
          <w:rFonts w:ascii="Arial" w:hAnsi="Arial" w:cs="Arial"/>
          <w:b/>
          <w:sz w:val="22"/>
          <w:szCs w:val="22"/>
        </w:rPr>
        <w:t>.2020</w:t>
      </w:r>
    </w:p>
    <w:p w:rsidR="002B6864" w:rsidRPr="007A70EF" w:rsidRDefault="002B6864" w:rsidP="007A70EF">
      <w:pPr>
        <w:snapToGrid w:val="0"/>
        <w:spacing w:line="288" w:lineRule="auto"/>
        <w:jc w:val="both"/>
        <w:rPr>
          <w:rFonts w:ascii="Arial" w:hAnsi="Arial" w:cs="Arial"/>
          <w:b/>
          <w:sz w:val="22"/>
          <w:szCs w:val="22"/>
        </w:rPr>
      </w:pPr>
    </w:p>
    <w:p w:rsidR="002B6864" w:rsidRPr="007A70EF" w:rsidRDefault="002B6864" w:rsidP="007A70EF">
      <w:pPr>
        <w:snapToGrid w:val="0"/>
        <w:spacing w:line="288" w:lineRule="auto"/>
        <w:jc w:val="both"/>
        <w:rPr>
          <w:rFonts w:ascii="Arial" w:hAnsi="Arial" w:cs="Arial"/>
          <w:b/>
          <w:sz w:val="22"/>
          <w:szCs w:val="22"/>
        </w:rPr>
      </w:pPr>
    </w:p>
    <w:p w:rsidR="002B6864" w:rsidRPr="007A70EF" w:rsidRDefault="002B6864" w:rsidP="007A70EF">
      <w:pPr>
        <w:snapToGrid w:val="0"/>
        <w:spacing w:line="288" w:lineRule="auto"/>
        <w:rPr>
          <w:rFonts w:ascii="Arial" w:hAnsi="Arial" w:cs="Arial"/>
          <w:b/>
          <w:sz w:val="22"/>
          <w:szCs w:val="22"/>
        </w:rPr>
      </w:pPr>
      <w:r w:rsidRPr="007A70EF">
        <w:rPr>
          <w:rFonts w:ascii="Arial" w:hAnsi="Arial" w:cs="Arial"/>
          <w:b/>
          <w:sz w:val="22"/>
          <w:szCs w:val="22"/>
        </w:rPr>
        <w:br w:type="page"/>
      </w:r>
    </w:p>
    <w:p w:rsidR="002B6864" w:rsidRPr="007A70EF" w:rsidRDefault="002B6864" w:rsidP="007A70EF">
      <w:pPr>
        <w:snapToGrid w:val="0"/>
        <w:spacing w:line="288" w:lineRule="auto"/>
        <w:jc w:val="both"/>
        <w:rPr>
          <w:rFonts w:ascii="Arial" w:hAnsi="Arial" w:cs="Arial"/>
          <w:b/>
          <w:sz w:val="22"/>
          <w:szCs w:val="22"/>
        </w:rPr>
      </w:pPr>
    </w:p>
    <w:sdt>
      <w:sdtPr>
        <w:rPr>
          <w:rFonts w:ascii="Arial" w:eastAsia="Times New Roman" w:hAnsi="Arial" w:cs="Arial"/>
          <w:color w:val="auto"/>
          <w:sz w:val="22"/>
          <w:szCs w:val="22"/>
          <w:lang w:eastAsia="de-DE"/>
        </w:rPr>
        <w:id w:val="1882506979"/>
        <w:docPartObj>
          <w:docPartGallery w:val="Table of Contents"/>
          <w:docPartUnique/>
        </w:docPartObj>
      </w:sdtPr>
      <w:sdtEndPr>
        <w:rPr>
          <w:rFonts w:ascii="Times New Roman" w:hAnsi="Times New Roman" w:cs="Times New Roman"/>
          <w:b/>
          <w:bCs/>
        </w:rPr>
      </w:sdtEndPr>
      <w:sdtContent>
        <w:p w:rsidR="009F543B" w:rsidRPr="007A70EF" w:rsidRDefault="009F543B" w:rsidP="007A70EF">
          <w:pPr>
            <w:pStyle w:val="Inhaltsverzeichnisberschrift"/>
            <w:snapToGrid w:val="0"/>
            <w:spacing w:before="0" w:line="288" w:lineRule="auto"/>
            <w:rPr>
              <w:rFonts w:ascii="Arial" w:hAnsi="Arial" w:cs="Arial"/>
              <w:b/>
              <w:color w:val="000000" w:themeColor="text1"/>
              <w:sz w:val="22"/>
              <w:szCs w:val="22"/>
            </w:rPr>
          </w:pPr>
          <w:r w:rsidRPr="007A70EF">
            <w:rPr>
              <w:rFonts w:ascii="Arial" w:hAnsi="Arial" w:cs="Arial"/>
              <w:b/>
              <w:color w:val="000000" w:themeColor="text1"/>
              <w:sz w:val="22"/>
              <w:szCs w:val="22"/>
            </w:rPr>
            <w:t>Inhalt</w:t>
          </w:r>
        </w:p>
        <w:p w:rsidR="00780A8F" w:rsidRPr="007A70EF" w:rsidRDefault="00780A8F" w:rsidP="007A70EF">
          <w:pPr>
            <w:snapToGrid w:val="0"/>
            <w:spacing w:line="288" w:lineRule="auto"/>
            <w:rPr>
              <w:sz w:val="22"/>
              <w:szCs w:val="22"/>
              <w:lang w:eastAsia="zh-CN"/>
            </w:rPr>
          </w:pPr>
        </w:p>
        <w:p w:rsidR="00A86856" w:rsidRDefault="009F543B">
          <w:pPr>
            <w:pStyle w:val="Verzeichnis1"/>
            <w:tabs>
              <w:tab w:val="right" w:leader="dot" w:pos="9346"/>
            </w:tabs>
            <w:rPr>
              <w:rFonts w:asciiTheme="minorHAnsi" w:eastAsiaTheme="minorEastAsia" w:hAnsiTheme="minorHAnsi" w:cstheme="minorBidi"/>
              <w:noProof/>
              <w:sz w:val="22"/>
              <w:szCs w:val="22"/>
              <w:lang w:eastAsia="zh-CN"/>
            </w:rPr>
          </w:pPr>
          <w:r w:rsidRPr="007A70EF">
            <w:rPr>
              <w:rFonts w:ascii="Arial" w:hAnsi="Arial" w:cs="Arial"/>
              <w:bCs/>
              <w:sz w:val="22"/>
              <w:szCs w:val="22"/>
            </w:rPr>
            <w:fldChar w:fldCharType="begin"/>
          </w:r>
          <w:r w:rsidRPr="007A70EF">
            <w:rPr>
              <w:rFonts w:ascii="Arial" w:hAnsi="Arial" w:cs="Arial"/>
              <w:bCs/>
              <w:sz w:val="22"/>
              <w:szCs w:val="22"/>
            </w:rPr>
            <w:instrText xml:space="preserve"> TOC \o "1-3" \h \z \u </w:instrText>
          </w:r>
          <w:r w:rsidRPr="007A70EF">
            <w:rPr>
              <w:rFonts w:ascii="Arial" w:hAnsi="Arial" w:cs="Arial"/>
              <w:bCs/>
              <w:sz w:val="22"/>
              <w:szCs w:val="22"/>
            </w:rPr>
            <w:fldChar w:fldCharType="separate"/>
          </w:r>
          <w:hyperlink w:anchor="_Toc47339097" w:history="1">
            <w:r w:rsidR="00A86856" w:rsidRPr="007E2DFF">
              <w:rPr>
                <w:rStyle w:val="Hyperlink"/>
                <w:rFonts w:ascii="Arial" w:hAnsi="Arial" w:cs="Arial"/>
                <w:b/>
                <w:noProof/>
              </w:rPr>
              <w:t>Vorbemerkung</w:t>
            </w:r>
            <w:r w:rsidR="00A86856">
              <w:rPr>
                <w:noProof/>
                <w:webHidden/>
              </w:rPr>
              <w:tab/>
            </w:r>
            <w:r w:rsidR="00A86856">
              <w:rPr>
                <w:noProof/>
                <w:webHidden/>
              </w:rPr>
              <w:fldChar w:fldCharType="begin"/>
            </w:r>
            <w:r w:rsidR="00A86856">
              <w:rPr>
                <w:noProof/>
                <w:webHidden/>
              </w:rPr>
              <w:instrText xml:space="preserve"> PAGEREF _Toc47339097 \h </w:instrText>
            </w:r>
            <w:r w:rsidR="00A86856">
              <w:rPr>
                <w:noProof/>
                <w:webHidden/>
              </w:rPr>
            </w:r>
            <w:r w:rsidR="00A86856">
              <w:rPr>
                <w:noProof/>
                <w:webHidden/>
              </w:rPr>
              <w:fldChar w:fldCharType="separate"/>
            </w:r>
            <w:r w:rsidR="00A17548">
              <w:rPr>
                <w:noProof/>
                <w:webHidden/>
              </w:rPr>
              <w:t>3</w:t>
            </w:r>
            <w:r w:rsidR="00A86856">
              <w:rPr>
                <w:noProof/>
                <w:webHidden/>
              </w:rPr>
              <w:fldChar w:fldCharType="end"/>
            </w:r>
          </w:hyperlink>
        </w:p>
        <w:p w:rsidR="00A86856" w:rsidRDefault="00A509A2">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098" w:history="1">
            <w:r w:rsidR="00A86856" w:rsidRPr="007E2DFF">
              <w:rPr>
                <w:rStyle w:val="Hyperlink"/>
                <w:rFonts w:ascii="Arial" w:hAnsi="Arial" w:cs="Arial"/>
                <w:b/>
                <w:noProof/>
              </w:rPr>
              <w:t>1.</w:t>
            </w:r>
            <w:r w:rsidR="00A86856">
              <w:rPr>
                <w:rFonts w:asciiTheme="minorHAnsi" w:eastAsiaTheme="minorEastAsia" w:hAnsiTheme="minorHAnsi" w:cstheme="minorBidi"/>
                <w:noProof/>
                <w:sz w:val="22"/>
                <w:szCs w:val="22"/>
                <w:lang w:eastAsia="zh-CN"/>
              </w:rPr>
              <w:tab/>
            </w:r>
            <w:r w:rsidR="0098761F">
              <w:rPr>
                <w:rStyle w:val="Hyperlink"/>
                <w:rFonts w:ascii="Arial" w:hAnsi="Arial" w:cs="Arial"/>
                <w:b/>
                <w:noProof/>
              </w:rPr>
              <w:t>Durchführung</w:t>
            </w:r>
            <w:r w:rsidR="00A86856" w:rsidRPr="007E2DFF">
              <w:rPr>
                <w:rStyle w:val="Hyperlink"/>
                <w:rFonts w:ascii="Arial" w:hAnsi="Arial" w:cs="Arial"/>
                <w:b/>
                <w:noProof/>
              </w:rPr>
              <w:t xml:space="preserve"> des Regelbetriebs im Schuljahr 2020/21</w:t>
            </w:r>
            <w:r w:rsidR="00A86856">
              <w:rPr>
                <w:noProof/>
                <w:webHidden/>
              </w:rPr>
              <w:tab/>
            </w:r>
            <w:r w:rsidR="00A86856">
              <w:rPr>
                <w:noProof/>
                <w:webHidden/>
              </w:rPr>
              <w:fldChar w:fldCharType="begin"/>
            </w:r>
            <w:r w:rsidR="00A86856">
              <w:rPr>
                <w:noProof/>
                <w:webHidden/>
              </w:rPr>
              <w:instrText xml:space="preserve"> PAGEREF _Toc47339098 \h </w:instrText>
            </w:r>
            <w:r w:rsidR="00A86856">
              <w:rPr>
                <w:noProof/>
                <w:webHidden/>
              </w:rPr>
            </w:r>
            <w:r w:rsidR="00A86856">
              <w:rPr>
                <w:noProof/>
                <w:webHidden/>
              </w:rPr>
              <w:fldChar w:fldCharType="separate"/>
            </w:r>
            <w:r w:rsidR="00A17548">
              <w:rPr>
                <w:noProof/>
                <w:webHidden/>
              </w:rPr>
              <w:t>3</w:t>
            </w:r>
            <w:r w:rsidR="00A86856">
              <w:rPr>
                <w:noProof/>
                <w:webHidden/>
              </w:rPr>
              <w:fldChar w:fldCharType="end"/>
            </w:r>
          </w:hyperlink>
        </w:p>
        <w:p w:rsidR="00A86856" w:rsidRDefault="00A509A2">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099" w:history="1">
            <w:r w:rsidR="00A86856" w:rsidRPr="007E2DFF">
              <w:rPr>
                <w:rStyle w:val="Hyperlink"/>
                <w:rFonts w:ascii="Arial" w:hAnsi="Arial" w:cs="Arial"/>
                <w:b/>
                <w:noProof/>
              </w:rPr>
              <w:t>2.</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Abstands- und Kontaktregeln</w:t>
            </w:r>
            <w:r w:rsidR="00A86856">
              <w:rPr>
                <w:noProof/>
                <w:webHidden/>
              </w:rPr>
              <w:tab/>
            </w:r>
            <w:r w:rsidR="00A86856">
              <w:rPr>
                <w:noProof/>
                <w:webHidden/>
              </w:rPr>
              <w:fldChar w:fldCharType="begin"/>
            </w:r>
            <w:r w:rsidR="00A86856">
              <w:rPr>
                <w:noProof/>
                <w:webHidden/>
              </w:rPr>
              <w:instrText xml:space="preserve"> PAGEREF _Toc47339099 \h </w:instrText>
            </w:r>
            <w:r w:rsidR="00A86856">
              <w:rPr>
                <w:noProof/>
                <w:webHidden/>
              </w:rPr>
            </w:r>
            <w:r w:rsidR="00A86856">
              <w:rPr>
                <w:noProof/>
                <w:webHidden/>
              </w:rPr>
              <w:fldChar w:fldCharType="separate"/>
            </w:r>
            <w:r w:rsidR="00A17548">
              <w:rPr>
                <w:noProof/>
                <w:webHidden/>
              </w:rPr>
              <w:t>4</w:t>
            </w:r>
            <w:r w:rsidR="00A86856">
              <w:rPr>
                <w:noProof/>
                <w:webHidden/>
              </w:rPr>
              <w:fldChar w:fldCharType="end"/>
            </w:r>
          </w:hyperlink>
        </w:p>
        <w:p w:rsidR="00A86856" w:rsidRDefault="00A509A2">
          <w:pPr>
            <w:pStyle w:val="Verzeichnis2"/>
            <w:tabs>
              <w:tab w:val="right" w:leader="dot" w:pos="9346"/>
            </w:tabs>
            <w:rPr>
              <w:rFonts w:asciiTheme="minorHAnsi" w:eastAsiaTheme="minorEastAsia" w:hAnsiTheme="minorHAnsi" w:cstheme="minorBidi"/>
              <w:noProof/>
              <w:sz w:val="22"/>
              <w:szCs w:val="22"/>
              <w:lang w:eastAsia="zh-CN"/>
            </w:rPr>
          </w:pPr>
          <w:hyperlink w:anchor="_Toc47339100" w:history="1">
            <w:r w:rsidR="00A86856" w:rsidRPr="007E2DFF">
              <w:rPr>
                <w:rStyle w:val="Hyperlink"/>
                <w:rFonts w:ascii="Arial" w:hAnsi="Arial" w:cs="Arial"/>
                <w:b/>
                <w:noProof/>
              </w:rPr>
              <w:t>2.1. Abstands- und Kontaktregeln für Schülerinnen und Schüler</w:t>
            </w:r>
            <w:r w:rsidR="00A86856">
              <w:rPr>
                <w:noProof/>
                <w:webHidden/>
              </w:rPr>
              <w:tab/>
            </w:r>
            <w:r w:rsidR="00A86856">
              <w:rPr>
                <w:noProof/>
                <w:webHidden/>
              </w:rPr>
              <w:fldChar w:fldCharType="begin"/>
            </w:r>
            <w:r w:rsidR="00A86856">
              <w:rPr>
                <w:noProof/>
                <w:webHidden/>
              </w:rPr>
              <w:instrText xml:space="preserve"> PAGEREF _Toc47339100 \h </w:instrText>
            </w:r>
            <w:r w:rsidR="00A86856">
              <w:rPr>
                <w:noProof/>
                <w:webHidden/>
              </w:rPr>
            </w:r>
            <w:r w:rsidR="00A86856">
              <w:rPr>
                <w:noProof/>
                <w:webHidden/>
              </w:rPr>
              <w:fldChar w:fldCharType="separate"/>
            </w:r>
            <w:r w:rsidR="00A17548">
              <w:rPr>
                <w:noProof/>
                <w:webHidden/>
              </w:rPr>
              <w:t>4</w:t>
            </w:r>
            <w:r w:rsidR="00A86856">
              <w:rPr>
                <w:noProof/>
                <w:webHidden/>
              </w:rPr>
              <w:fldChar w:fldCharType="end"/>
            </w:r>
          </w:hyperlink>
        </w:p>
        <w:p w:rsidR="00A86856" w:rsidRDefault="00A509A2">
          <w:pPr>
            <w:pStyle w:val="Verzeichnis2"/>
            <w:tabs>
              <w:tab w:val="right" w:leader="dot" w:pos="9346"/>
            </w:tabs>
            <w:rPr>
              <w:rFonts w:asciiTheme="minorHAnsi" w:eastAsiaTheme="minorEastAsia" w:hAnsiTheme="minorHAnsi" w:cstheme="minorBidi"/>
              <w:noProof/>
              <w:sz w:val="22"/>
              <w:szCs w:val="22"/>
              <w:lang w:eastAsia="zh-CN"/>
            </w:rPr>
          </w:pPr>
          <w:hyperlink w:anchor="_Toc47339101" w:history="1">
            <w:r w:rsidR="00A86856" w:rsidRPr="007E2DFF">
              <w:rPr>
                <w:rStyle w:val="Hyperlink"/>
                <w:rFonts w:ascii="Arial" w:hAnsi="Arial" w:cs="Arial"/>
                <w:b/>
                <w:noProof/>
              </w:rPr>
              <w:t>2.2 Abstands- und Kontaktregeln für das schulische Personal</w:t>
            </w:r>
            <w:r w:rsidR="00A86856">
              <w:rPr>
                <w:noProof/>
                <w:webHidden/>
              </w:rPr>
              <w:tab/>
            </w:r>
            <w:r w:rsidR="00A86856">
              <w:rPr>
                <w:noProof/>
                <w:webHidden/>
              </w:rPr>
              <w:fldChar w:fldCharType="begin"/>
            </w:r>
            <w:r w:rsidR="00A86856">
              <w:rPr>
                <w:noProof/>
                <w:webHidden/>
              </w:rPr>
              <w:instrText xml:space="preserve"> PAGEREF _Toc47339101 \h </w:instrText>
            </w:r>
            <w:r w:rsidR="00A86856">
              <w:rPr>
                <w:noProof/>
                <w:webHidden/>
              </w:rPr>
            </w:r>
            <w:r w:rsidR="00A86856">
              <w:rPr>
                <w:noProof/>
                <w:webHidden/>
              </w:rPr>
              <w:fldChar w:fldCharType="separate"/>
            </w:r>
            <w:r w:rsidR="00A17548">
              <w:rPr>
                <w:noProof/>
                <w:webHidden/>
              </w:rPr>
              <w:t>5</w:t>
            </w:r>
            <w:r w:rsidR="00A86856">
              <w:rPr>
                <w:noProof/>
                <w:webHidden/>
              </w:rPr>
              <w:fldChar w:fldCharType="end"/>
            </w:r>
          </w:hyperlink>
        </w:p>
        <w:p w:rsidR="00A86856" w:rsidRDefault="00A509A2">
          <w:pPr>
            <w:pStyle w:val="Verzeichnis2"/>
            <w:tabs>
              <w:tab w:val="right" w:leader="dot" w:pos="9346"/>
            </w:tabs>
            <w:rPr>
              <w:rFonts w:asciiTheme="minorHAnsi" w:eastAsiaTheme="minorEastAsia" w:hAnsiTheme="minorHAnsi" w:cstheme="minorBidi"/>
              <w:noProof/>
              <w:sz w:val="22"/>
              <w:szCs w:val="22"/>
              <w:lang w:eastAsia="zh-CN"/>
            </w:rPr>
          </w:pPr>
          <w:hyperlink w:anchor="_Toc47339102" w:history="1">
            <w:r w:rsidR="00A86856" w:rsidRPr="007E2DFF">
              <w:rPr>
                <w:rStyle w:val="Hyperlink"/>
                <w:rFonts w:ascii="Arial" w:hAnsi="Arial" w:cs="Arial"/>
                <w:b/>
                <w:noProof/>
              </w:rPr>
              <w:t>2.3 Maßnahmen zur Sicherstellung der Abstandregeln</w:t>
            </w:r>
            <w:r w:rsidR="00A86856">
              <w:rPr>
                <w:noProof/>
                <w:webHidden/>
              </w:rPr>
              <w:tab/>
            </w:r>
            <w:r w:rsidR="00A86856">
              <w:rPr>
                <w:noProof/>
                <w:webHidden/>
              </w:rPr>
              <w:fldChar w:fldCharType="begin"/>
            </w:r>
            <w:r w:rsidR="00A86856">
              <w:rPr>
                <w:noProof/>
                <w:webHidden/>
              </w:rPr>
              <w:instrText xml:space="preserve"> PAGEREF _Toc47339102 \h </w:instrText>
            </w:r>
            <w:r w:rsidR="00A86856">
              <w:rPr>
                <w:noProof/>
                <w:webHidden/>
              </w:rPr>
            </w:r>
            <w:r w:rsidR="00A86856">
              <w:rPr>
                <w:noProof/>
                <w:webHidden/>
              </w:rPr>
              <w:fldChar w:fldCharType="separate"/>
            </w:r>
            <w:r w:rsidR="00A17548">
              <w:rPr>
                <w:noProof/>
                <w:webHidden/>
              </w:rPr>
              <w:t>6</w:t>
            </w:r>
            <w:r w:rsidR="00A86856">
              <w:rPr>
                <w:noProof/>
                <w:webHidden/>
              </w:rPr>
              <w:fldChar w:fldCharType="end"/>
            </w:r>
          </w:hyperlink>
        </w:p>
        <w:p w:rsidR="00A86856" w:rsidRDefault="00A509A2">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03" w:history="1">
            <w:r w:rsidR="00A86856" w:rsidRPr="007E2DFF">
              <w:rPr>
                <w:rStyle w:val="Hyperlink"/>
                <w:rFonts w:ascii="Arial" w:hAnsi="Arial" w:cs="Arial"/>
                <w:b/>
                <w:noProof/>
              </w:rPr>
              <w:t>3.</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Das Tragen von Mund-Nasen-Bedeckungen</w:t>
            </w:r>
            <w:r w:rsidR="00A86856">
              <w:rPr>
                <w:noProof/>
                <w:webHidden/>
              </w:rPr>
              <w:tab/>
            </w:r>
            <w:r w:rsidR="00A86856">
              <w:rPr>
                <w:noProof/>
                <w:webHidden/>
              </w:rPr>
              <w:fldChar w:fldCharType="begin"/>
            </w:r>
            <w:r w:rsidR="00A86856">
              <w:rPr>
                <w:noProof/>
                <w:webHidden/>
              </w:rPr>
              <w:instrText xml:space="preserve"> PAGEREF _Toc47339103 \h </w:instrText>
            </w:r>
            <w:r w:rsidR="00A86856">
              <w:rPr>
                <w:noProof/>
                <w:webHidden/>
              </w:rPr>
            </w:r>
            <w:r w:rsidR="00A86856">
              <w:rPr>
                <w:noProof/>
                <w:webHidden/>
              </w:rPr>
              <w:fldChar w:fldCharType="separate"/>
            </w:r>
            <w:r w:rsidR="00A17548">
              <w:rPr>
                <w:noProof/>
                <w:webHidden/>
              </w:rPr>
              <w:t>6</w:t>
            </w:r>
            <w:r w:rsidR="00A86856">
              <w:rPr>
                <w:noProof/>
                <w:webHidden/>
              </w:rPr>
              <w:fldChar w:fldCharType="end"/>
            </w:r>
          </w:hyperlink>
        </w:p>
        <w:p w:rsidR="00A86856" w:rsidRDefault="00A509A2">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04" w:history="1">
            <w:r w:rsidR="00A86856" w:rsidRPr="007E2DFF">
              <w:rPr>
                <w:rStyle w:val="Hyperlink"/>
                <w:rFonts w:ascii="Arial" w:hAnsi="Arial" w:cs="Arial"/>
                <w:b/>
                <w:noProof/>
              </w:rPr>
              <w:t>4.</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Persönliche Hygiene</w:t>
            </w:r>
            <w:r w:rsidR="00A86856">
              <w:rPr>
                <w:noProof/>
                <w:webHidden/>
              </w:rPr>
              <w:tab/>
            </w:r>
            <w:r w:rsidR="00A86856">
              <w:rPr>
                <w:noProof/>
                <w:webHidden/>
              </w:rPr>
              <w:fldChar w:fldCharType="begin"/>
            </w:r>
            <w:r w:rsidR="00A86856">
              <w:rPr>
                <w:noProof/>
                <w:webHidden/>
              </w:rPr>
              <w:instrText xml:space="preserve"> PAGEREF _Toc47339104 \h </w:instrText>
            </w:r>
            <w:r w:rsidR="00A86856">
              <w:rPr>
                <w:noProof/>
                <w:webHidden/>
              </w:rPr>
            </w:r>
            <w:r w:rsidR="00A86856">
              <w:rPr>
                <w:noProof/>
                <w:webHidden/>
              </w:rPr>
              <w:fldChar w:fldCharType="separate"/>
            </w:r>
            <w:r w:rsidR="00A17548">
              <w:rPr>
                <w:noProof/>
                <w:webHidden/>
              </w:rPr>
              <w:t>8</w:t>
            </w:r>
            <w:r w:rsidR="00A86856">
              <w:rPr>
                <w:noProof/>
                <w:webHidden/>
              </w:rPr>
              <w:fldChar w:fldCharType="end"/>
            </w:r>
          </w:hyperlink>
        </w:p>
        <w:p w:rsidR="00A86856" w:rsidRDefault="00A509A2">
          <w:pPr>
            <w:pStyle w:val="Verzeichnis2"/>
            <w:tabs>
              <w:tab w:val="right" w:leader="dot" w:pos="9346"/>
            </w:tabs>
            <w:rPr>
              <w:rFonts w:asciiTheme="minorHAnsi" w:eastAsiaTheme="minorEastAsia" w:hAnsiTheme="minorHAnsi" w:cstheme="minorBidi"/>
              <w:noProof/>
              <w:sz w:val="22"/>
              <w:szCs w:val="22"/>
              <w:lang w:eastAsia="zh-CN"/>
            </w:rPr>
          </w:pPr>
          <w:hyperlink w:anchor="_Toc47339105" w:history="1">
            <w:r w:rsidR="00A86856" w:rsidRPr="007E2DFF">
              <w:rPr>
                <w:rStyle w:val="Hyperlink"/>
                <w:rFonts w:ascii="Arial" w:hAnsi="Arial" w:cs="Arial"/>
                <w:b/>
                <w:noProof/>
              </w:rPr>
              <w:t>4.1. Umgang mit Symptomen</w:t>
            </w:r>
            <w:r w:rsidR="00A86856">
              <w:rPr>
                <w:noProof/>
                <w:webHidden/>
              </w:rPr>
              <w:tab/>
            </w:r>
            <w:r w:rsidR="00A86856">
              <w:rPr>
                <w:noProof/>
                <w:webHidden/>
              </w:rPr>
              <w:fldChar w:fldCharType="begin"/>
            </w:r>
            <w:r w:rsidR="00A86856">
              <w:rPr>
                <w:noProof/>
                <w:webHidden/>
              </w:rPr>
              <w:instrText xml:space="preserve"> PAGEREF _Toc47339105 \h </w:instrText>
            </w:r>
            <w:r w:rsidR="00A86856">
              <w:rPr>
                <w:noProof/>
                <w:webHidden/>
              </w:rPr>
            </w:r>
            <w:r w:rsidR="00A86856">
              <w:rPr>
                <w:noProof/>
                <w:webHidden/>
              </w:rPr>
              <w:fldChar w:fldCharType="separate"/>
            </w:r>
            <w:r w:rsidR="00A17548">
              <w:rPr>
                <w:noProof/>
                <w:webHidden/>
              </w:rPr>
              <w:t>8</w:t>
            </w:r>
            <w:r w:rsidR="00A86856">
              <w:rPr>
                <w:noProof/>
                <w:webHidden/>
              </w:rPr>
              <w:fldChar w:fldCharType="end"/>
            </w:r>
          </w:hyperlink>
        </w:p>
        <w:p w:rsidR="00A86856" w:rsidRDefault="00A509A2">
          <w:pPr>
            <w:pStyle w:val="Verzeichnis2"/>
            <w:tabs>
              <w:tab w:val="right" w:leader="dot" w:pos="9346"/>
            </w:tabs>
            <w:rPr>
              <w:rFonts w:asciiTheme="minorHAnsi" w:eastAsiaTheme="minorEastAsia" w:hAnsiTheme="minorHAnsi" w:cstheme="minorBidi"/>
              <w:noProof/>
              <w:sz w:val="22"/>
              <w:szCs w:val="22"/>
              <w:lang w:eastAsia="zh-CN"/>
            </w:rPr>
          </w:pPr>
          <w:hyperlink w:anchor="_Toc47339106" w:history="1">
            <w:r w:rsidR="00A86856" w:rsidRPr="007E2DFF">
              <w:rPr>
                <w:rStyle w:val="Hyperlink"/>
                <w:rFonts w:ascii="Arial" w:hAnsi="Arial" w:cs="Arial"/>
                <w:b/>
                <w:noProof/>
              </w:rPr>
              <w:t>4.2. Allgemeine Regeln zur persönlichen Hygiene</w:t>
            </w:r>
            <w:r w:rsidR="00A86856">
              <w:rPr>
                <w:noProof/>
                <w:webHidden/>
              </w:rPr>
              <w:tab/>
            </w:r>
            <w:r w:rsidR="00A86856">
              <w:rPr>
                <w:noProof/>
                <w:webHidden/>
              </w:rPr>
              <w:fldChar w:fldCharType="begin"/>
            </w:r>
            <w:r w:rsidR="00A86856">
              <w:rPr>
                <w:noProof/>
                <w:webHidden/>
              </w:rPr>
              <w:instrText xml:space="preserve"> PAGEREF _Toc47339106 \h </w:instrText>
            </w:r>
            <w:r w:rsidR="00A86856">
              <w:rPr>
                <w:noProof/>
                <w:webHidden/>
              </w:rPr>
            </w:r>
            <w:r w:rsidR="00A86856">
              <w:rPr>
                <w:noProof/>
                <w:webHidden/>
              </w:rPr>
              <w:fldChar w:fldCharType="separate"/>
            </w:r>
            <w:r w:rsidR="00A17548">
              <w:rPr>
                <w:noProof/>
                <w:webHidden/>
              </w:rPr>
              <w:t>9</w:t>
            </w:r>
            <w:r w:rsidR="00A86856">
              <w:rPr>
                <w:noProof/>
                <w:webHidden/>
              </w:rPr>
              <w:fldChar w:fldCharType="end"/>
            </w:r>
          </w:hyperlink>
        </w:p>
        <w:p w:rsidR="00A86856" w:rsidRDefault="00A509A2">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07" w:history="1">
            <w:r w:rsidR="00A86856" w:rsidRPr="007E2DFF">
              <w:rPr>
                <w:rStyle w:val="Hyperlink"/>
                <w:rFonts w:ascii="Arial" w:hAnsi="Arial" w:cs="Arial"/>
                <w:b/>
                <w:noProof/>
              </w:rPr>
              <w:t>5.</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Raumhygiene</w:t>
            </w:r>
            <w:r w:rsidR="00A86856">
              <w:rPr>
                <w:noProof/>
                <w:webHidden/>
              </w:rPr>
              <w:tab/>
            </w:r>
            <w:r w:rsidR="00A86856">
              <w:rPr>
                <w:noProof/>
                <w:webHidden/>
              </w:rPr>
              <w:fldChar w:fldCharType="begin"/>
            </w:r>
            <w:r w:rsidR="00A86856">
              <w:rPr>
                <w:noProof/>
                <w:webHidden/>
              </w:rPr>
              <w:instrText xml:space="preserve"> PAGEREF _Toc47339107 \h </w:instrText>
            </w:r>
            <w:r w:rsidR="00A86856">
              <w:rPr>
                <w:noProof/>
                <w:webHidden/>
              </w:rPr>
            </w:r>
            <w:r w:rsidR="00A86856">
              <w:rPr>
                <w:noProof/>
                <w:webHidden/>
              </w:rPr>
              <w:fldChar w:fldCharType="separate"/>
            </w:r>
            <w:r w:rsidR="00A17548">
              <w:rPr>
                <w:noProof/>
                <w:webHidden/>
              </w:rPr>
              <w:t>9</w:t>
            </w:r>
            <w:r w:rsidR="00A86856">
              <w:rPr>
                <w:noProof/>
                <w:webHidden/>
              </w:rPr>
              <w:fldChar w:fldCharType="end"/>
            </w:r>
          </w:hyperlink>
        </w:p>
        <w:p w:rsidR="00A86856" w:rsidRDefault="00A509A2">
          <w:pPr>
            <w:pStyle w:val="Verzeichnis2"/>
            <w:tabs>
              <w:tab w:val="right" w:leader="dot" w:pos="9346"/>
            </w:tabs>
            <w:rPr>
              <w:rFonts w:asciiTheme="minorHAnsi" w:eastAsiaTheme="minorEastAsia" w:hAnsiTheme="minorHAnsi" w:cstheme="minorBidi"/>
              <w:noProof/>
              <w:sz w:val="22"/>
              <w:szCs w:val="22"/>
              <w:lang w:eastAsia="zh-CN"/>
            </w:rPr>
          </w:pPr>
          <w:hyperlink w:anchor="_Toc47339108" w:history="1">
            <w:r w:rsidR="00A86856" w:rsidRPr="007E2DFF">
              <w:rPr>
                <w:rStyle w:val="Hyperlink"/>
                <w:rFonts w:ascii="Arial" w:hAnsi="Arial" w:cs="Arial"/>
                <w:b/>
                <w:noProof/>
              </w:rPr>
              <w:t>5.1. Raumkonzept</w:t>
            </w:r>
            <w:r w:rsidR="00A86856">
              <w:rPr>
                <w:noProof/>
                <w:webHidden/>
              </w:rPr>
              <w:tab/>
            </w:r>
            <w:r w:rsidR="00A86856">
              <w:rPr>
                <w:noProof/>
                <w:webHidden/>
              </w:rPr>
              <w:fldChar w:fldCharType="begin"/>
            </w:r>
            <w:r w:rsidR="00A86856">
              <w:rPr>
                <w:noProof/>
                <w:webHidden/>
              </w:rPr>
              <w:instrText xml:space="preserve"> PAGEREF _Toc47339108 \h </w:instrText>
            </w:r>
            <w:r w:rsidR="00A86856">
              <w:rPr>
                <w:noProof/>
                <w:webHidden/>
              </w:rPr>
            </w:r>
            <w:r w:rsidR="00A86856">
              <w:rPr>
                <w:noProof/>
                <w:webHidden/>
              </w:rPr>
              <w:fldChar w:fldCharType="separate"/>
            </w:r>
            <w:r w:rsidR="00A17548">
              <w:rPr>
                <w:noProof/>
                <w:webHidden/>
              </w:rPr>
              <w:t>10</w:t>
            </w:r>
            <w:r w:rsidR="00A86856">
              <w:rPr>
                <w:noProof/>
                <w:webHidden/>
              </w:rPr>
              <w:fldChar w:fldCharType="end"/>
            </w:r>
          </w:hyperlink>
        </w:p>
        <w:p w:rsidR="00A86856" w:rsidRDefault="00A509A2">
          <w:pPr>
            <w:pStyle w:val="Verzeichnis2"/>
            <w:tabs>
              <w:tab w:val="right" w:leader="dot" w:pos="9346"/>
            </w:tabs>
            <w:rPr>
              <w:rFonts w:asciiTheme="minorHAnsi" w:eastAsiaTheme="minorEastAsia" w:hAnsiTheme="minorHAnsi" w:cstheme="minorBidi"/>
              <w:noProof/>
              <w:sz w:val="22"/>
              <w:szCs w:val="22"/>
              <w:lang w:eastAsia="zh-CN"/>
            </w:rPr>
          </w:pPr>
          <w:hyperlink w:anchor="_Toc47339109" w:history="1">
            <w:r w:rsidR="00A86856" w:rsidRPr="007E2DFF">
              <w:rPr>
                <w:rStyle w:val="Hyperlink"/>
                <w:rFonts w:ascii="Arial" w:hAnsi="Arial" w:cs="Arial"/>
                <w:b/>
                <w:noProof/>
              </w:rPr>
              <w:t>5.2. Lüftung der schulischen Räumlichkeiten</w:t>
            </w:r>
            <w:r w:rsidR="00A86856">
              <w:rPr>
                <w:noProof/>
                <w:webHidden/>
              </w:rPr>
              <w:tab/>
            </w:r>
            <w:r w:rsidR="00A86856">
              <w:rPr>
                <w:noProof/>
                <w:webHidden/>
              </w:rPr>
              <w:fldChar w:fldCharType="begin"/>
            </w:r>
            <w:r w:rsidR="00A86856">
              <w:rPr>
                <w:noProof/>
                <w:webHidden/>
              </w:rPr>
              <w:instrText xml:space="preserve"> PAGEREF _Toc47339109 \h </w:instrText>
            </w:r>
            <w:r w:rsidR="00A86856">
              <w:rPr>
                <w:noProof/>
                <w:webHidden/>
              </w:rPr>
            </w:r>
            <w:r w:rsidR="00A86856">
              <w:rPr>
                <w:noProof/>
                <w:webHidden/>
              </w:rPr>
              <w:fldChar w:fldCharType="separate"/>
            </w:r>
            <w:r w:rsidR="00A17548">
              <w:rPr>
                <w:noProof/>
                <w:webHidden/>
              </w:rPr>
              <w:t>10</w:t>
            </w:r>
            <w:r w:rsidR="00A86856">
              <w:rPr>
                <w:noProof/>
                <w:webHidden/>
              </w:rPr>
              <w:fldChar w:fldCharType="end"/>
            </w:r>
          </w:hyperlink>
        </w:p>
        <w:p w:rsidR="00A86856" w:rsidRDefault="00A509A2">
          <w:pPr>
            <w:pStyle w:val="Verzeichnis2"/>
            <w:tabs>
              <w:tab w:val="right" w:leader="dot" w:pos="9346"/>
            </w:tabs>
            <w:rPr>
              <w:rFonts w:asciiTheme="minorHAnsi" w:eastAsiaTheme="minorEastAsia" w:hAnsiTheme="minorHAnsi" w:cstheme="minorBidi"/>
              <w:noProof/>
              <w:sz w:val="22"/>
              <w:szCs w:val="22"/>
              <w:lang w:eastAsia="zh-CN"/>
            </w:rPr>
          </w:pPr>
          <w:hyperlink w:anchor="_Toc47339110" w:history="1">
            <w:r w:rsidR="00A86856" w:rsidRPr="007E2DFF">
              <w:rPr>
                <w:rStyle w:val="Hyperlink"/>
                <w:rFonts w:ascii="Arial" w:hAnsi="Arial" w:cs="Arial"/>
                <w:b/>
                <w:noProof/>
              </w:rPr>
              <w:t>5.3. Reinigung an Schulen</w:t>
            </w:r>
            <w:r w:rsidR="00A86856">
              <w:rPr>
                <w:noProof/>
                <w:webHidden/>
              </w:rPr>
              <w:tab/>
            </w:r>
            <w:r w:rsidR="00A86856">
              <w:rPr>
                <w:noProof/>
                <w:webHidden/>
              </w:rPr>
              <w:fldChar w:fldCharType="begin"/>
            </w:r>
            <w:r w:rsidR="00A86856">
              <w:rPr>
                <w:noProof/>
                <w:webHidden/>
              </w:rPr>
              <w:instrText xml:space="preserve"> PAGEREF _Toc47339110 \h </w:instrText>
            </w:r>
            <w:r w:rsidR="00A86856">
              <w:rPr>
                <w:noProof/>
                <w:webHidden/>
              </w:rPr>
            </w:r>
            <w:r w:rsidR="00A86856">
              <w:rPr>
                <w:noProof/>
                <w:webHidden/>
              </w:rPr>
              <w:fldChar w:fldCharType="separate"/>
            </w:r>
            <w:r w:rsidR="00A17548">
              <w:rPr>
                <w:noProof/>
                <w:webHidden/>
              </w:rPr>
              <w:t>11</w:t>
            </w:r>
            <w:r w:rsidR="00A86856">
              <w:rPr>
                <w:noProof/>
                <w:webHidden/>
              </w:rPr>
              <w:fldChar w:fldCharType="end"/>
            </w:r>
          </w:hyperlink>
        </w:p>
        <w:p w:rsidR="00A86856" w:rsidRDefault="00A509A2">
          <w:pPr>
            <w:pStyle w:val="Verzeichnis2"/>
            <w:tabs>
              <w:tab w:val="right" w:leader="dot" w:pos="9346"/>
            </w:tabs>
            <w:rPr>
              <w:rFonts w:asciiTheme="minorHAnsi" w:eastAsiaTheme="minorEastAsia" w:hAnsiTheme="minorHAnsi" w:cstheme="minorBidi"/>
              <w:noProof/>
              <w:sz w:val="22"/>
              <w:szCs w:val="22"/>
              <w:lang w:eastAsia="zh-CN"/>
            </w:rPr>
          </w:pPr>
          <w:hyperlink w:anchor="_Toc47339111" w:history="1">
            <w:r w:rsidR="00A86856" w:rsidRPr="007E2DFF">
              <w:rPr>
                <w:rStyle w:val="Hyperlink"/>
                <w:rFonts w:ascii="Arial" w:hAnsi="Arial" w:cs="Arial"/>
                <w:b/>
                <w:noProof/>
              </w:rPr>
              <w:t>5.4. Hygiene im Sanitärbereich</w:t>
            </w:r>
            <w:r w:rsidR="00A86856">
              <w:rPr>
                <w:noProof/>
                <w:webHidden/>
              </w:rPr>
              <w:tab/>
            </w:r>
            <w:r w:rsidR="00A86856">
              <w:rPr>
                <w:noProof/>
                <w:webHidden/>
              </w:rPr>
              <w:fldChar w:fldCharType="begin"/>
            </w:r>
            <w:r w:rsidR="00A86856">
              <w:rPr>
                <w:noProof/>
                <w:webHidden/>
              </w:rPr>
              <w:instrText xml:space="preserve"> PAGEREF _Toc47339111 \h </w:instrText>
            </w:r>
            <w:r w:rsidR="00A86856">
              <w:rPr>
                <w:noProof/>
                <w:webHidden/>
              </w:rPr>
            </w:r>
            <w:r w:rsidR="00A86856">
              <w:rPr>
                <w:noProof/>
                <w:webHidden/>
              </w:rPr>
              <w:fldChar w:fldCharType="separate"/>
            </w:r>
            <w:r w:rsidR="00A17548">
              <w:rPr>
                <w:noProof/>
                <w:webHidden/>
              </w:rPr>
              <w:t>11</w:t>
            </w:r>
            <w:r w:rsidR="00A86856">
              <w:rPr>
                <w:noProof/>
                <w:webHidden/>
              </w:rPr>
              <w:fldChar w:fldCharType="end"/>
            </w:r>
          </w:hyperlink>
        </w:p>
        <w:p w:rsidR="00A86856" w:rsidRDefault="00A509A2">
          <w:pPr>
            <w:pStyle w:val="Verzeichnis1"/>
            <w:tabs>
              <w:tab w:val="right" w:leader="dot" w:pos="9346"/>
            </w:tabs>
            <w:rPr>
              <w:rFonts w:asciiTheme="minorHAnsi" w:eastAsiaTheme="minorEastAsia" w:hAnsiTheme="minorHAnsi" w:cstheme="minorBidi"/>
              <w:noProof/>
              <w:sz w:val="22"/>
              <w:szCs w:val="22"/>
              <w:lang w:eastAsia="zh-CN"/>
            </w:rPr>
          </w:pPr>
          <w:hyperlink w:anchor="_Toc47339112" w:history="1">
            <w:r w:rsidR="00A86856" w:rsidRPr="007E2DFF">
              <w:rPr>
                <w:rStyle w:val="Hyperlink"/>
                <w:rFonts w:ascii="Arial" w:hAnsi="Arial" w:cs="Arial"/>
                <w:b/>
                <w:noProof/>
              </w:rPr>
              <w:t>6. Infektionsschutz in den künstlerischen Fächern und in Sport</w:t>
            </w:r>
            <w:r w:rsidR="00A86856">
              <w:rPr>
                <w:noProof/>
                <w:webHidden/>
              </w:rPr>
              <w:tab/>
            </w:r>
            <w:r w:rsidR="00A86856">
              <w:rPr>
                <w:noProof/>
                <w:webHidden/>
              </w:rPr>
              <w:fldChar w:fldCharType="begin"/>
            </w:r>
            <w:r w:rsidR="00A86856">
              <w:rPr>
                <w:noProof/>
                <w:webHidden/>
              </w:rPr>
              <w:instrText xml:space="preserve"> PAGEREF _Toc47339112 \h </w:instrText>
            </w:r>
            <w:r w:rsidR="00A86856">
              <w:rPr>
                <w:noProof/>
                <w:webHidden/>
              </w:rPr>
            </w:r>
            <w:r w:rsidR="00A86856">
              <w:rPr>
                <w:noProof/>
                <w:webHidden/>
              </w:rPr>
              <w:fldChar w:fldCharType="separate"/>
            </w:r>
            <w:r w:rsidR="00A17548">
              <w:rPr>
                <w:noProof/>
                <w:webHidden/>
              </w:rPr>
              <w:t>12</w:t>
            </w:r>
            <w:r w:rsidR="00A86856">
              <w:rPr>
                <w:noProof/>
                <w:webHidden/>
              </w:rPr>
              <w:fldChar w:fldCharType="end"/>
            </w:r>
          </w:hyperlink>
        </w:p>
        <w:p w:rsidR="00A86856" w:rsidRDefault="00A509A2">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13" w:history="1">
            <w:r w:rsidR="00A86856" w:rsidRPr="007E2DFF">
              <w:rPr>
                <w:rStyle w:val="Hyperlink"/>
                <w:rFonts w:ascii="Arial" w:hAnsi="Arial" w:cs="Arial"/>
                <w:b/>
                <w:noProof/>
              </w:rPr>
              <w:t>7.</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Mittagessen und Trinkwasserversorgung</w:t>
            </w:r>
            <w:r w:rsidR="00A86856">
              <w:rPr>
                <w:noProof/>
                <w:webHidden/>
              </w:rPr>
              <w:tab/>
            </w:r>
            <w:r w:rsidR="00A86856">
              <w:rPr>
                <w:noProof/>
                <w:webHidden/>
              </w:rPr>
              <w:fldChar w:fldCharType="begin"/>
            </w:r>
            <w:r w:rsidR="00A86856">
              <w:rPr>
                <w:noProof/>
                <w:webHidden/>
              </w:rPr>
              <w:instrText xml:space="preserve"> PAGEREF _Toc47339113 \h </w:instrText>
            </w:r>
            <w:r w:rsidR="00A86856">
              <w:rPr>
                <w:noProof/>
                <w:webHidden/>
              </w:rPr>
            </w:r>
            <w:r w:rsidR="00A86856">
              <w:rPr>
                <w:noProof/>
                <w:webHidden/>
              </w:rPr>
              <w:fldChar w:fldCharType="separate"/>
            </w:r>
            <w:r w:rsidR="00A17548">
              <w:rPr>
                <w:noProof/>
                <w:webHidden/>
              </w:rPr>
              <w:t>13</w:t>
            </w:r>
            <w:r w:rsidR="00A86856">
              <w:rPr>
                <w:noProof/>
                <w:webHidden/>
              </w:rPr>
              <w:fldChar w:fldCharType="end"/>
            </w:r>
          </w:hyperlink>
        </w:p>
        <w:p w:rsidR="00A86856" w:rsidRDefault="00A509A2">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14" w:history="1">
            <w:r w:rsidR="00A86856" w:rsidRPr="007E2DFF">
              <w:rPr>
                <w:rStyle w:val="Hyperlink"/>
                <w:rFonts w:ascii="Arial" w:hAnsi="Arial" w:cs="Arial"/>
                <w:b/>
                <w:noProof/>
              </w:rPr>
              <w:t>8.</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Infektionsschutz im Schulbüro</w:t>
            </w:r>
            <w:r w:rsidR="00A86856">
              <w:rPr>
                <w:noProof/>
                <w:webHidden/>
              </w:rPr>
              <w:tab/>
            </w:r>
            <w:r w:rsidR="00A86856">
              <w:rPr>
                <w:noProof/>
                <w:webHidden/>
              </w:rPr>
              <w:fldChar w:fldCharType="begin"/>
            </w:r>
            <w:r w:rsidR="00A86856">
              <w:rPr>
                <w:noProof/>
                <w:webHidden/>
              </w:rPr>
              <w:instrText xml:space="preserve"> PAGEREF _Toc47339114 \h </w:instrText>
            </w:r>
            <w:r w:rsidR="00A86856">
              <w:rPr>
                <w:noProof/>
                <w:webHidden/>
              </w:rPr>
            </w:r>
            <w:r w:rsidR="00A86856">
              <w:rPr>
                <w:noProof/>
                <w:webHidden/>
              </w:rPr>
              <w:fldChar w:fldCharType="separate"/>
            </w:r>
            <w:r w:rsidR="00A17548">
              <w:rPr>
                <w:noProof/>
                <w:webHidden/>
              </w:rPr>
              <w:t>14</w:t>
            </w:r>
            <w:r w:rsidR="00A86856">
              <w:rPr>
                <w:noProof/>
                <w:webHidden/>
              </w:rPr>
              <w:fldChar w:fldCharType="end"/>
            </w:r>
          </w:hyperlink>
        </w:p>
        <w:p w:rsidR="00A86856" w:rsidRDefault="00A509A2">
          <w:pPr>
            <w:pStyle w:val="Verzeichnis1"/>
            <w:tabs>
              <w:tab w:val="left" w:pos="440"/>
              <w:tab w:val="right" w:leader="dot" w:pos="9346"/>
            </w:tabs>
            <w:rPr>
              <w:rFonts w:asciiTheme="minorHAnsi" w:eastAsiaTheme="minorEastAsia" w:hAnsiTheme="minorHAnsi" w:cstheme="minorBidi"/>
              <w:noProof/>
              <w:sz w:val="22"/>
              <w:szCs w:val="22"/>
              <w:lang w:eastAsia="zh-CN"/>
            </w:rPr>
          </w:pPr>
          <w:hyperlink w:anchor="_Toc47339115" w:history="1">
            <w:r w:rsidR="00A86856" w:rsidRPr="007E2DFF">
              <w:rPr>
                <w:rStyle w:val="Hyperlink"/>
                <w:rFonts w:ascii="Arial" w:hAnsi="Arial" w:cs="Arial"/>
                <w:b/>
                <w:noProof/>
              </w:rPr>
              <w:t>9.</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Infektionsschutz bei der Ersten Hilfe</w:t>
            </w:r>
            <w:r w:rsidR="00A86856">
              <w:rPr>
                <w:noProof/>
                <w:webHidden/>
              </w:rPr>
              <w:tab/>
            </w:r>
            <w:r w:rsidR="00A86856">
              <w:rPr>
                <w:noProof/>
                <w:webHidden/>
              </w:rPr>
              <w:fldChar w:fldCharType="begin"/>
            </w:r>
            <w:r w:rsidR="00A86856">
              <w:rPr>
                <w:noProof/>
                <w:webHidden/>
              </w:rPr>
              <w:instrText xml:space="preserve"> PAGEREF _Toc47339115 \h </w:instrText>
            </w:r>
            <w:r w:rsidR="00A86856">
              <w:rPr>
                <w:noProof/>
                <w:webHidden/>
              </w:rPr>
            </w:r>
            <w:r w:rsidR="00A86856">
              <w:rPr>
                <w:noProof/>
                <w:webHidden/>
              </w:rPr>
              <w:fldChar w:fldCharType="separate"/>
            </w:r>
            <w:r w:rsidR="00A17548">
              <w:rPr>
                <w:noProof/>
                <w:webHidden/>
              </w:rPr>
              <w:t>14</w:t>
            </w:r>
            <w:r w:rsidR="00A86856">
              <w:rPr>
                <w:noProof/>
                <w:webHidden/>
              </w:rPr>
              <w:fldChar w:fldCharType="end"/>
            </w:r>
          </w:hyperlink>
        </w:p>
        <w:p w:rsidR="00A86856" w:rsidRDefault="00A509A2">
          <w:pPr>
            <w:pStyle w:val="Verzeichnis1"/>
            <w:tabs>
              <w:tab w:val="left" w:pos="660"/>
              <w:tab w:val="right" w:leader="dot" w:pos="9346"/>
            </w:tabs>
            <w:rPr>
              <w:rFonts w:asciiTheme="minorHAnsi" w:eastAsiaTheme="minorEastAsia" w:hAnsiTheme="minorHAnsi" w:cstheme="minorBidi"/>
              <w:noProof/>
              <w:sz w:val="22"/>
              <w:szCs w:val="22"/>
              <w:lang w:eastAsia="zh-CN"/>
            </w:rPr>
          </w:pPr>
          <w:hyperlink w:anchor="_Toc47339116" w:history="1">
            <w:r w:rsidR="00A86856" w:rsidRPr="007E2DFF">
              <w:rPr>
                <w:rStyle w:val="Hyperlink"/>
                <w:rFonts w:ascii="Arial" w:hAnsi="Arial" w:cs="Arial"/>
                <w:b/>
                <w:noProof/>
              </w:rPr>
              <w:t>10.</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Konferenzen und Versammlungen</w:t>
            </w:r>
            <w:r w:rsidR="00A86856">
              <w:rPr>
                <w:noProof/>
                <w:webHidden/>
              </w:rPr>
              <w:tab/>
            </w:r>
            <w:r w:rsidR="00A86856">
              <w:rPr>
                <w:noProof/>
                <w:webHidden/>
              </w:rPr>
              <w:fldChar w:fldCharType="begin"/>
            </w:r>
            <w:r w:rsidR="00A86856">
              <w:rPr>
                <w:noProof/>
                <w:webHidden/>
              </w:rPr>
              <w:instrText xml:space="preserve"> PAGEREF _Toc47339116 \h </w:instrText>
            </w:r>
            <w:r w:rsidR="00A86856">
              <w:rPr>
                <w:noProof/>
                <w:webHidden/>
              </w:rPr>
            </w:r>
            <w:r w:rsidR="00A86856">
              <w:rPr>
                <w:noProof/>
                <w:webHidden/>
              </w:rPr>
              <w:fldChar w:fldCharType="separate"/>
            </w:r>
            <w:r w:rsidR="00A17548">
              <w:rPr>
                <w:noProof/>
                <w:webHidden/>
              </w:rPr>
              <w:t>15</w:t>
            </w:r>
            <w:r w:rsidR="00A86856">
              <w:rPr>
                <w:noProof/>
                <w:webHidden/>
              </w:rPr>
              <w:fldChar w:fldCharType="end"/>
            </w:r>
          </w:hyperlink>
        </w:p>
        <w:p w:rsidR="00A86856" w:rsidRDefault="00A509A2">
          <w:pPr>
            <w:pStyle w:val="Verzeichnis1"/>
            <w:tabs>
              <w:tab w:val="left" w:pos="660"/>
              <w:tab w:val="right" w:leader="dot" w:pos="9346"/>
            </w:tabs>
            <w:rPr>
              <w:rFonts w:asciiTheme="minorHAnsi" w:eastAsiaTheme="minorEastAsia" w:hAnsiTheme="minorHAnsi" w:cstheme="minorBidi"/>
              <w:noProof/>
              <w:sz w:val="22"/>
              <w:szCs w:val="22"/>
              <w:lang w:eastAsia="zh-CN"/>
            </w:rPr>
          </w:pPr>
          <w:hyperlink w:anchor="_Toc47339117" w:history="1">
            <w:r w:rsidR="00A86856" w:rsidRPr="007E2DFF">
              <w:rPr>
                <w:rStyle w:val="Hyperlink"/>
                <w:rFonts w:ascii="Arial" w:hAnsi="Arial" w:cs="Arial"/>
                <w:b/>
                <w:noProof/>
              </w:rPr>
              <w:t>11.</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Zugang von Eltern und schulfremden Personen</w:t>
            </w:r>
            <w:r w:rsidR="00A86856">
              <w:rPr>
                <w:noProof/>
                <w:webHidden/>
              </w:rPr>
              <w:tab/>
            </w:r>
            <w:r w:rsidR="00A86856">
              <w:rPr>
                <w:noProof/>
                <w:webHidden/>
              </w:rPr>
              <w:fldChar w:fldCharType="begin"/>
            </w:r>
            <w:r w:rsidR="00A86856">
              <w:rPr>
                <w:noProof/>
                <w:webHidden/>
              </w:rPr>
              <w:instrText xml:space="preserve"> PAGEREF _Toc47339117 \h </w:instrText>
            </w:r>
            <w:r w:rsidR="00A86856">
              <w:rPr>
                <w:noProof/>
                <w:webHidden/>
              </w:rPr>
            </w:r>
            <w:r w:rsidR="00A86856">
              <w:rPr>
                <w:noProof/>
                <w:webHidden/>
              </w:rPr>
              <w:fldChar w:fldCharType="separate"/>
            </w:r>
            <w:r w:rsidR="00A17548">
              <w:rPr>
                <w:noProof/>
                <w:webHidden/>
              </w:rPr>
              <w:t>15</w:t>
            </w:r>
            <w:r w:rsidR="00A86856">
              <w:rPr>
                <w:noProof/>
                <w:webHidden/>
              </w:rPr>
              <w:fldChar w:fldCharType="end"/>
            </w:r>
          </w:hyperlink>
        </w:p>
        <w:p w:rsidR="00A86856" w:rsidRDefault="00A509A2">
          <w:pPr>
            <w:pStyle w:val="Verzeichnis1"/>
            <w:tabs>
              <w:tab w:val="left" w:pos="660"/>
              <w:tab w:val="right" w:leader="dot" w:pos="9346"/>
            </w:tabs>
            <w:rPr>
              <w:rFonts w:asciiTheme="minorHAnsi" w:eastAsiaTheme="minorEastAsia" w:hAnsiTheme="minorHAnsi" w:cstheme="minorBidi"/>
              <w:noProof/>
              <w:sz w:val="22"/>
              <w:szCs w:val="22"/>
              <w:lang w:eastAsia="zh-CN"/>
            </w:rPr>
          </w:pPr>
          <w:hyperlink w:anchor="_Toc47339118" w:history="1">
            <w:r w:rsidR="00A86856" w:rsidRPr="007E2DFF">
              <w:rPr>
                <w:rStyle w:val="Hyperlink"/>
                <w:rFonts w:ascii="Arial" w:hAnsi="Arial" w:cs="Arial"/>
                <w:b/>
                <w:noProof/>
              </w:rPr>
              <w:t>12.</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Reiserückkehrerinnen und Reiserückkehrer</w:t>
            </w:r>
            <w:r w:rsidR="00A86856">
              <w:rPr>
                <w:noProof/>
                <w:webHidden/>
              </w:rPr>
              <w:tab/>
            </w:r>
            <w:r w:rsidR="00A86856">
              <w:rPr>
                <w:noProof/>
                <w:webHidden/>
              </w:rPr>
              <w:fldChar w:fldCharType="begin"/>
            </w:r>
            <w:r w:rsidR="00A86856">
              <w:rPr>
                <w:noProof/>
                <w:webHidden/>
              </w:rPr>
              <w:instrText xml:space="preserve"> PAGEREF _Toc47339118 \h </w:instrText>
            </w:r>
            <w:r w:rsidR="00A86856">
              <w:rPr>
                <w:noProof/>
                <w:webHidden/>
              </w:rPr>
            </w:r>
            <w:r w:rsidR="00A86856">
              <w:rPr>
                <w:noProof/>
                <w:webHidden/>
              </w:rPr>
              <w:fldChar w:fldCharType="separate"/>
            </w:r>
            <w:r w:rsidR="00A17548">
              <w:rPr>
                <w:noProof/>
                <w:webHidden/>
              </w:rPr>
              <w:t>15</w:t>
            </w:r>
            <w:r w:rsidR="00A86856">
              <w:rPr>
                <w:noProof/>
                <w:webHidden/>
              </w:rPr>
              <w:fldChar w:fldCharType="end"/>
            </w:r>
          </w:hyperlink>
        </w:p>
        <w:p w:rsidR="00A86856" w:rsidRDefault="00A509A2">
          <w:pPr>
            <w:pStyle w:val="Verzeichnis1"/>
            <w:tabs>
              <w:tab w:val="left" w:pos="660"/>
              <w:tab w:val="right" w:leader="dot" w:pos="9346"/>
            </w:tabs>
            <w:rPr>
              <w:rFonts w:asciiTheme="minorHAnsi" w:eastAsiaTheme="minorEastAsia" w:hAnsiTheme="minorHAnsi" w:cstheme="minorBidi"/>
              <w:noProof/>
              <w:sz w:val="22"/>
              <w:szCs w:val="22"/>
              <w:lang w:eastAsia="zh-CN"/>
            </w:rPr>
          </w:pPr>
          <w:hyperlink w:anchor="_Toc47339119" w:history="1">
            <w:r w:rsidR="00A86856" w:rsidRPr="007E2DFF">
              <w:rPr>
                <w:rStyle w:val="Hyperlink"/>
                <w:rFonts w:ascii="Arial" w:hAnsi="Arial" w:cs="Arial"/>
                <w:b/>
                <w:noProof/>
              </w:rPr>
              <w:t>13.</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Dokumentation und Nachverfolgung</w:t>
            </w:r>
            <w:r w:rsidR="00A86856">
              <w:rPr>
                <w:noProof/>
                <w:webHidden/>
              </w:rPr>
              <w:tab/>
            </w:r>
            <w:r w:rsidR="00A86856">
              <w:rPr>
                <w:noProof/>
                <w:webHidden/>
              </w:rPr>
              <w:fldChar w:fldCharType="begin"/>
            </w:r>
            <w:r w:rsidR="00A86856">
              <w:rPr>
                <w:noProof/>
                <w:webHidden/>
              </w:rPr>
              <w:instrText xml:space="preserve"> PAGEREF _Toc47339119 \h </w:instrText>
            </w:r>
            <w:r w:rsidR="00A86856">
              <w:rPr>
                <w:noProof/>
                <w:webHidden/>
              </w:rPr>
            </w:r>
            <w:r w:rsidR="00A86856">
              <w:rPr>
                <w:noProof/>
                <w:webHidden/>
              </w:rPr>
              <w:fldChar w:fldCharType="separate"/>
            </w:r>
            <w:r w:rsidR="00A17548">
              <w:rPr>
                <w:noProof/>
                <w:webHidden/>
              </w:rPr>
              <w:t>16</w:t>
            </w:r>
            <w:r w:rsidR="00A86856">
              <w:rPr>
                <w:noProof/>
                <w:webHidden/>
              </w:rPr>
              <w:fldChar w:fldCharType="end"/>
            </w:r>
          </w:hyperlink>
        </w:p>
        <w:p w:rsidR="00A86856" w:rsidRDefault="00A509A2">
          <w:pPr>
            <w:pStyle w:val="Verzeichnis1"/>
            <w:tabs>
              <w:tab w:val="left" w:pos="660"/>
              <w:tab w:val="right" w:leader="dot" w:pos="9346"/>
            </w:tabs>
            <w:rPr>
              <w:rFonts w:asciiTheme="minorHAnsi" w:eastAsiaTheme="minorEastAsia" w:hAnsiTheme="minorHAnsi" w:cstheme="minorBidi"/>
              <w:noProof/>
              <w:sz w:val="22"/>
              <w:szCs w:val="22"/>
              <w:lang w:eastAsia="zh-CN"/>
            </w:rPr>
          </w:pPr>
          <w:hyperlink w:anchor="_Toc47339120" w:history="1">
            <w:r w:rsidR="00A86856" w:rsidRPr="007E2DFF">
              <w:rPr>
                <w:rStyle w:val="Hyperlink"/>
                <w:rFonts w:ascii="Arial" w:hAnsi="Arial" w:cs="Arial"/>
                <w:b/>
                <w:noProof/>
              </w:rPr>
              <w:t>14.</w:t>
            </w:r>
            <w:r w:rsidR="00A86856">
              <w:rPr>
                <w:rFonts w:asciiTheme="minorHAnsi" w:eastAsiaTheme="minorEastAsia" w:hAnsiTheme="minorHAnsi" w:cstheme="minorBidi"/>
                <w:noProof/>
                <w:sz w:val="22"/>
                <w:szCs w:val="22"/>
                <w:lang w:eastAsia="zh-CN"/>
              </w:rPr>
              <w:tab/>
            </w:r>
            <w:r w:rsidR="00A86856" w:rsidRPr="007E2DFF">
              <w:rPr>
                <w:rStyle w:val="Hyperlink"/>
                <w:rFonts w:ascii="Arial" w:hAnsi="Arial" w:cs="Arial"/>
                <w:b/>
                <w:noProof/>
              </w:rPr>
              <w:t>Akuter Coronafall und Meldepflichten</w:t>
            </w:r>
            <w:r w:rsidR="00A86856">
              <w:rPr>
                <w:noProof/>
                <w:webHidden/>
              </w:rPr>
              <w:tab/>
            </w:r>
            <w:r w:rsidR="00A86856">
              <w:rPr>
                <w:noProof/>
                <w:webHidden/>
              </w:rPr>
              <w:fldChar w:fldCharType="begin"/>
            </w:r>
            <w:r w:rsidR="00A86856">
              <w:rPr>
                <w:noProof/>
                <w:webHidden/>
              </w:rPr>
              <w:instrText xml:space="preserve"> PAGEREF _Toc47339120 \h </w:instrText>
            </w:r>
            <w:r w:rsidR="00A86856">
              <w:rPr>
                <w:noProof/>
                <w:webHidden/>
              </w:rPr>
            </w:r>
            <w:r w:rsidR="00A86856">
              <w:rPr>
                <w:noProof/>
                <w:webHidden/>
              </w:rPr>
              <w:fldChar w:fldCharType="separate"/>
            </w:r>
            <w:r w:rsidR="00A17548">
              <w:rPr>
                <w:noProof/>
                <w:webHidden/>
              </w:rPr>
              <w:t>16</w:t>
            </w:r>
            <w:r w:rsidR="00A86856">
              <w:rPr>
                <w:noProof/>
                <w:webHidden/>
              </w:rPr>
              <w:fldChar w:fldCharType="end"/>
            </w:r>
          </w:hyperlink>
        </w:p>
        <w:p w:rsidR="009F543B" w:rsidRPr="007A70EF" w:rsidRDefault="009F543B" w:rsidP="007A70EF">
          <w:pPr>
            <w:snapToGrid w:val="0"/>
            <w:spacing w:line="288" w:lineRule="auto"/>
            <w:rPr>
              <w:sz w:val="22"/>
              <w:szCs w:val="22"/>
            </w:rPr>
          </w:pPr>
          <w:r w:rsidRPr="007A70EF">
            <w:rPr>
              <w:rFonts w:ascii="Arial" w:hAnsi="Arial" w:cs="Arial"/>
              <w:bCs/>
              <w:sz w:val="22"/>
              <w:szCs w:val="22"/>
            </w:rPr>
            <w:fldChar w:fldCharType="end"/>
          </w:r>
        </w:p>
      </w:sdtContent>
    </w:sdt>
    <w:p w:rsidR="009F543B" w:rsidRPr="007A70EF" w:rsidRDefault="009F543B" w:rsidP="007A70EF">
      <w:pPr>
        <w:snapToGrid w:val="0"/>
        <w:spacing w:line="288" w:lineRule="auto"/>
        <w:jc w:val="both"/>
        <w:rPr>
          <w:rFonts w:ascii="Arial" w:hAnsi="Arial" w:cs="Arial"/>
          <w:b/>
          <w:sz w:val="22"/>
          <w:szCs w:val="22"/>
        </w:rPr>
      </w:pPr>
    </w:p>
    <w:p w:rsidR="009F543B" w:rsidRPr="007A70EF" w:rsidRDefault="009F543B" w:rsidP="007A70EF">
      <w:pPr>
        <w:snapToGrid w:val="0"/>
        <w:spacing w:line="288" w:lineRule="auto"/>
        <w:jc w:val="both"/>
        <w:rPr>
          <w:rFonts w:ascii="Arial" w:hAnsi="Arial" w:cs="Arial"/>
          <w:b/>
          <w:sz w:val="22"/>
          <w:szCs w:val="22"/>
        </w:rPr>
      </w:pPr>
    </w:p>
    <w:p w:rsidR="00583FA3" w:rsidRPr="007A70EF" w:rsidRDefault="00583FA3" w:rsidP="007A70EF">
      <w:pPr>
        <w:snapToGrid w:val="0"/>
        <w:spacing w:line="288" w:lineRule="auto"/>
        <w:rPr>
          <w:rFonts w:ascii="Arial" w:hAnsi="Arial" w:cs="Arial"/>
          <w:b/>
          <w:sz w:val="22"/>
          <w:szCs w:val="22"/>
          <w:highlight w:val="green"/>
        </w:rPr>
      </w:pPr>
      <w:r w:rsidRPr="007A70EF">
        <w:rPr>
          <w:rFonts w:ascii="Arial" w:hAnsi="Arial" w:cs="Arial"/>
          <w:b/>
          <w:sz w:val="22"/>
          <w:szCs w:val="22"/>
          <w:highlight w:val="green"/>
        </w:rPr>
        <w:br w:type="page"/>
      </w:r>
    </w:p>
    <w:p w:rsidR="00583FA3" w:rsidRPr="007A70EF" w:rsidRDefault="007A70EF" w:rsidP="0098761F">
      <w:pPr>
        <w:pStyle w:val="berschrift1"/>
        <w:snapToGrid w:val="0"/>
        <w:spacing w:before="0" w:line="288" w:lineRule="auto"/>
        <w:rPr>
          <w:rFonts w:ascii="Arial" w:hAnsi="Arial" w:cs="Arial"/>
          <w:b/>
          <w:sz w:val="22"/>
          <w:szCs w:val="22"/>
        </w:rPr>
      </w:pPr>
      <w:bookmarkStart w:id="1" w:name="_Toc47339097"/>
      <w:r>
        <w:rPr>
          <w:rFonts w:ascii="Arial" w:hAnsi="Arial" w:cs="Arial"/>
          <w:b/>
          <w:color w:val="000000" w:themeColor="text1"/>
          <w:sz w:val="22"/>
          <w:szCs w:val="22"/>
        </w:rPr>
        <w:lastRenderedPageBreak/>
        <w:t>Vorbemerkung</w:t>
      </w:r>
      <w:bookmarkEnd w:id="1"/>
    </w:p>
    <w:p w:rsidR="008233E5" w:rsidRPr="00D976FF" w:rsidRDefault="008233E5" w:rsidP="007A70EF">
      <w:pPr>
        <w:snapToGrid w:val="0"/>
        <w:spacing w:line="288" w:lineRule="auto"/>
        <w:jc w:val="both"/>
        <w:rPr>
          <w:rFonts w:ascii="Arial" w:hAnsi="Arial" w:cs="Arial"/>
          <w:b/>
          <w:sz w:val="22"/>
          <w:szCs w:val="22"/>
        </w:rPr>
      </w:pPr>
      <w:r w:rsidRPr="007A70EF">
        <w:rPr>
          <w:rFonts w:ascii="Arial" w:hAnsi="Arial" w:cs="Arial"/>
          <w:sz w:val="22"/>
          <w:szCs w:val="22"/>
        </w:rPr>
        <w:t xml:space="preserve">Alle Schulen in Hamburg verfügen nach § 36 </w:t>
      </w:r>
      <w:proofErr w:type="spellStart"/>
      <w:r w:rsidRPr="007A70EF">
        <w:rPr>
          <w:rFonts w:ascii="Arial" w:hAnsi="Arial" w:cs="Arial"/>
          <w:sz w:val="22"/>
          <w:szCs w:val="22"/>
        </w:rPr>
        <w:t>i.V.m</w:t>
      </w:r>
      <w:proofErr w:type="spellEnd"/>
      <w:r w:rsidRPr="007A70EF">
        <w:rPr>
          <w:rFonts w:ascii="Arial" w:hAnsi="Arial" w:cs="Arial"/>
          <w:sz w:val="22"/>
          <w:szCs w:val="22"/>
        </w:rPr>
        <w:t>. § 33 Infektionsschutzgesetz (IfSG) über einen schulischen Hygieneplan, in dem die wichtigsten Eckpunkte nach dem Infektionsschutzgesetz geregelt sind.</w:t>
      </w:r>
      <w:r w:rsidR="0098761F">
        <w:rPr>
          <w:rFonts w:ascii="Arial" w:hAnsi="Arial" w:cs="Arial"/>
          <w:sz w:val="22"/>
          <w:szCs w:val="22"/>
        </w:rPr>
        <w:t xml:space="preserve"> </w:t>
      </w:r>
      <w:r w:rsidRPr="007A70EF">
        <w:rPr>
          <w:rFonts w:ascii="Arial" w:hAnsi="Arial" w:cs="Arial"/>
          <w:sz w:val="22"/>
          <w:szCs w:val="22"/>
        </w:rPr>
        <w:t>Der vorliegende Muster-Corona-Hygieneplan basiert auf den Vorgaben des Infektionsschutzgesetzes sowie auf der Verordnung zur Eindämmung der Ausbreitung des Corona-Virus SARS-COV-2 in der Freien und Hansestadt Hamburg und ist von allen staatlichen Hamburger Schulen entsprechend ihrer schulischen Gegebenheiten zu operationalisieren.</w:t>
      </w:r>
      <w:r w:rsidR="00A06AA5">
        <w:rPr>
          <w:rFonts w:ascii="Arial" w:hAnsi="Arial" w:cs="Arial"/>
          <w:sz w:val="22"/>
          <w:szCs w:val="22"/>
        </w:rPr>
        <w:t xml:space="preserve"> </w:t>
      </w:r>
      <w:r w:rsidR="00A06AA5" w:rsidRPr="00D976FF">
        <w:rPr>
          <w:rFonts w:ascii="Arial" w:hAnsi="Arial" w:cs="Arial"/>
          <w:b/>
          <w:sz w:val="22"/>
          <w:szCs w:val="22"/>
        </w:rPr>
        <w:t>Die Schule m</w:t>
      </w:r>
      <w:r w:rsidR="00FD1E15" w:rsidRPr="00D976FF">
        <w:rPr>
          <w:rFonts w:ascii="Arial" w:hAnsi="Arial" w:cs="Arial"/>
          <w:b/>
          <w:sz w:val="22"/>
          <w:szCs w:val="22"/>
        </w:rPr>
        <w:t>uss</w:t>
      </w:r>
      <w:r w:rsidR="00A06AA5" w:rsidRPr="00D976FF">
        <w:rPr>
          <w:rFonts w:ascii="Arial" w:hAnsi="Arial" w:cs="Arial"/>
          <w:b/>
          <w:sz w:val="22"/>
          <w:szCs w:val="22"/>
        </w:rPr>
        <w:t xml:space="preserve"> einen eigenen Hygieneplan nur dann und soweit aufstellen, als sie wegen räumlichen oder personeller Besonderheiten von diesem Musterhygieneplan abweichen mu</w:t>
      </w:r>
      <w:r w:rsidR="00FD1E15" w:rsidRPr="00D976FF">
        <w:rPr>
          <w:rFonts w:ascii="Arial" w:hAnsi="Arial" w:cs="Arial"/>
          <w:b/>
          <w:sz w:val="22"/>
          <w:szCs w:val="22"/>
        </w:rPr>
        <w:t>ss</w:t>
      </w:r>
      <w:r w:rsidR="00A06AA5" w:rsidRPr="00D976FF">
        <w:rPr>
          <w:rFonts w:ascii="Arial" w:hAnsi="Arial" w:cs="Arial"/>
          <w:b/>
          <w:sz w:val="22"/>
          <w:szCs w:val="22"/>
        </w:rPr>
        <w:t xml:space="preserve">. </w:t>
      </w:r>
    </w:p>
    <w:p w:rsidR="0098761F" w:rsidRDefault="0098761F" w:rsidP="007A70EF">
      <w:pPr>
        <w:snapToGrid w:val="0"/>
        <w:spacing w:line="288" w:lineRule="auto"/>
        <w:jc w:val="both"/>
        <w:rPr>
          <w:rFonts w:ascii="Arial" w:hAnsi="Arial" w:cs="Arial"/>
          <w:sz w:val="22"/>
          <w:szCs w:val="22"/>
        </w:rPr>
      </w:pPr>
    </w:p>
    <w:p w:rsidR="008233E5" w:rsidRPr="007A70EF" w:rsidRDefault="008233E5" w:rsidP="007A70EF">
      <w:pPr>
        <w:snapToGrid w:val="0"/>
        <w:spacing w:line="288" w:lineRule="auto"/>
        <w:jc w:val="both"/>
        <w:rPr>
          <w:rFonts w:ascii="Arial" w:hAnsi="Arial" w:cs="Arial"/>
          <w:sz w:val="22"/>
          <w:szCs w:val="22"/>
        </w:rPr>
      </w:pPr>
      <w:r w:rsidRPr="007A70EF">
        <w:rPr>
          <w:rFonts w:ascii="Arial" w:hAnsi="Arial" w:cs="Arial"/>
          <w:sz w:val="22"/>
          <w:szCs w:val="22"/>
        </w:rPr>
        <w:t xml:space="preserve">Dieser Plan gilt ab dem </w:t>
      </w:r>
      <w:r w:rsidR="003243B2">
        <w:rPr>
          <w:rFonts w:ascii="Arial" w:hAnsi="Arial" w:cs="Arial"/>
          <w:sz w:val="22"/>
          <w:szCs w:val="22"/>
        </w:rPr>
        <w:t>01</w:t>
      </w:r>
      <w:r w:rsidRPr="007A70EF">
        <w:rPr>
          <w:rFonts w:ascii="Arial" w:hAnsi="Arial" w:cs="Arial"/>
          <w:sz w:val="22"/>
          <w:szCs w:val="22"/>
        </w:rPr>
        <w:t>.</w:t>
      </w:r>
      <w:r w:rsidR="00F11473">
        <w:rPr>
          <w:rFonts w:ascii="Arial" w:hAnsi="Arial" w:cs="Arial"/>
          <w:sz w:val="22"/>
          <w:szCs w:val="22"/>
        </w:rPr>
        <w:t>11</w:t>
      </w:r>
      <w:r w:rsidRPr="007A70EF">
        <w:rPr>
          <w:rFonts w:ascii="Arial" w:hAnsi="Arial" w:cs="Arial"/>
          <w:sz w:val="22"/>
          <w:szCs w:val="22"/>
        </w:rPr>
        <w:t>.2020 bis zu dem Zeitpunkt, zu dem die Behörde für Schule und Berufsbildung in Abstimmung mit der Behörde für Arbeit, Gesundheit, Soziales, Familie und Integration die Vorgaben an die allgemeine Entwicklung der Corona-Pandemie anpasst.</w:t>
      </w:r>
    </w:p>
    <w:p w:rsidR="0098761F" w:rsidRDefault="0098761F" w:rsidP="007A70EF">
      <w:pPr>
        <w:snapToGrid w:val="0"/>
        <w:spacing w:line="288" w:lineRule="auto"/>
        <w:jc w:val="both"/>
        <w:rPr>
          <w:rFonts w:ascii="Arial" w:hAnsi="Arial" w:cs="Arial"/>
          <w:sz w:val="22"/>
          <w:szCs w:val="22"/>
        </w:rPr>
      </w:pPr>
    </w:p>
    <w:p w:rsidR="00B349D9" w:rsidRPr="007A70EF" w:rsidRDefault="006E467F" w:rsidP="007A70EF">
      <w:pPr>
        <w:snapToGrid w:val="0"/>
        <w:spacing w:line="288" w:lineRule="auto"/>
        <w:jc w:val="both"/>
        <w:rPr>
          <w:rFonts w:ascii="Arial" w:hAnsi="Arial" w:cs="Arial"/>
          <w:sz w:val="22"/>
          <w:szCs w:val="22"/>
        </w:rPr>
      </w:pPr>
      <w:r w:rsidRPr="007A70EF">
        <w:rPr>
          <w:rFonts w:ascii="Arial" w:hAnsi="Arial" w:cs="Arial"/>
          <w:sz w:val="22"/>
          <w:szCs w:val="22"/>
        </w:rPr>
        <w:t>Regelungen zum Einsatz des schulischen Personals und der Verwaltungsangestellten in Schulbüros sowie für Schülerinnen und Schüler mit höherem Risiko sind nicht Teil dieses Muster-Corona-Hygieneplans</w:t>
      </w:r>
      <w:r w:rsidR="006A13EE" w:rsidRPr="007A70EF">
        <w:rPr>
          <w:rFonts w:ascii="Arial" w:hAnsi="Arial" w:cs="Arial"/>
          <w:sz w:val="22"/>
          <w:szCs w:val="22"/>
        </w:rPr>
        <w:t xml:space="preserve">. Beachten Sie hierzu bitte das Schreiben </w:t>
      </w:r>
      <w:r w:rsidR="004E4314" w:rsidRPr="007A70EF">
        <w:rPr>
          <w:rFonts w:ascii="Arial" w:hAnsi="Arial" w:cs="Arial"/>
          <w:sz w:val="22"/>
          <w:szCs w:val="22"/>
        </w:rPr>
        <w:t xml:space="preserve">des Senators </w:t>
      </w:r>
      <w:r w:rsidR="006A13EE" w:rsidRPr="007A70EF">
        <w:rPr>
          <w:rFonts w:ascii="Arial" w:hAnsi="Arial" w:cs="Arial"/>
          <w:sz w:val="22"/>
          <w:szCs w:val="22"/>
        </w:rPr>
        <w:t>vom 28.</w:t>
      </w:r>
      <w:r w:rsidR="004E4314" w:rsidRPr="007A70EF">
        <w:rPr>
          <w:rFonts w:ascii="Arial" w:hAnsi="Arial" w:cs="Arial"/>
          <w:sz w:val="22"/>
          <w:szCs w:val="22"/>
        </w:rPr>
        <w:t xml:space="preserve"> Juli 2020</w:t>
      </w:r>
      <w:r w:rsidR="009D761B">
        <w:rPr>
          <w:rFonts w:ascii="Arial" w:hAnsi="Arial" w:cs="Arial"/>
          <w:sz w:val="22"/>
          <w:szCs w:val="22"/>
        </w:rPr>
        <w:t xml:space="preserve"> sowie die Anlage 5 des Schreibens der Amtsleitung vom 3</w:t>
      </w:r>
      <w:r w:rsidR="007A0129">
        <w:rPr>
          <w:rFonts w:ascii="Arial" w:hAnsi="Arial" w:cs="Arial"/>
          <w:sz w:val="22"/>
          <w:szCs w:val="22"/>
        </w:rPr>
        <w:t>.</w:t>
      </w:r>
      <w:r w:rsidR="009D761B">
        <w:rPr>
          <w:rFonts w:ascii="Arial" w:hAnsi="Arial" w:cs="Arial"/>
          <w:sz w:val="22"/>
          <w:szCs w:val="22"/>
        </w:rPr>
        <w:t xml:space="preserve"> August 2020</w:t>
      </w:r>
      <w:r w:rsidR="004E4314" w:rsidRPr="007A70EF">
        <w:rPr>
          <w:rFonts w:ascii="Arial" w:hAnsi="Arial" w:cs="Arial"/>
          <w:sz w:val="22"/>
          <w:szCs w:val="22"/>
        </w:rPr>
        <w:t>.</w:t>
      </w:r>
    </w:p>
    <w:p w:rsidR="0098761F" w:rsidRDefault="0098761F" w:rsidP="007A70EF">
      <w:pPr>
        <w:snapToGrid w:val="0"/>
        <w:spacing w:line="288" w:lineRule="auto"/>
        <w:jc w:val="both"/>
        <w:rPr>
          <w:rFonts w:ascii="Arial" w:hAnsi="Arial" w:cs="Arial"/>
          <w:sz w:val="22"/>
          <w:szCs w:val="22"/>
        </w:rPr>
      </w:pPr>
    </w:p>
    <w:p w:rsidR="00B87B51" w:rsidRPr="007A70EF" w:rsidRDefault="0005245A" w:rsidP="007A70EF">
      <w:pPr>
        <w:snapToGrid w:val="0"/>
        <w:spacing w:line="288" w:lineRule="auto"/>
        <w:jc w:val="both"/>
        <w:rPr>
          <w:rFonts w:ascii="Arial" w:hAnsi="Arial" w:cs="Arial"/>
          <w:sz w:val="22"/>
          <w:szCs w:val="22"/>
        </w:rPr>
      </w:pPr>
      <w:r w:rsidRPr="007A70EF">
        <w:rPr>
          <w:rFonts w:ascii="Arial" w:hAnsi="Arial" w:cs="Arial"/>
          <w:sz w:val="22"/>
          <w:szCs w:val="22"/>
        </w:rPr>
        <w:t>Schulleitungen sowie Pädagog</w:t>
      </w:r>
      <w:r w:rsidR="00B349D9" w:rsidRPr="007A70EF">
        <w:rPr>
          <w:rFonts w:ascii="Arial" w:hAnsi="Arial" w:cs="Arial"/>
          <w:sz w:val="22"/>
          <w:szCs w:val="22"/>
        </w:rPr>
        <w:t xml:space="preserve">innen und Pädagogen gehen bei der Umsetzung der Hygienemaßnahmen </w:t>
      </w:r>
      <w:r w:rsidRPr="007A70EF">
        <w:rPr>
          <w:rFonts w:ascii="Arial" w:hAnsi="Arial" w:cs="Arial"/>
          <w:sz w:val="22"/>
          <w:szCs w:val="22"/>
        </w:rPr>
        <w:t>mit gutem Beispiel voran und sorgen zugleich dafür, dass die Schülerinnen und Schüler die Hygienehinweise ernst nehmen und umsetzen.</w:t>
      </w:r>
      <w:r w:rsidR="0098761F">
        <w:rPr>
          <w:rFonts w:ascii="Arial" w:hAnsi="Arial" w:cs="Arial"/>
          <w:sz w:val="22"/>
          <w:szCs w:val="22"/>
        </w:rPr>
        <w:t xml:space="preserve"> </w:t>
      </w:r>
      <w:r w:rsidRPr="007A70EF">
        <w:rPr>
          <w:rFonts w:ascii="Arial" w:hAnsi="Arial" w:cs="Arial"/>
          <w:sz w:val="22"/>
          <w:szCs w:val="22"/>
        </w:rPr>
        <w:t>Alle Beschäftigten der Schulen, alle Schülerinnen und Schüler sowie alle weiteren regelmäßig an den Schulen arbeitenden Personen sind darüber hinaus gehalten, sorgfältig die Hygiene</w:t>
      </w:r>
      <w:r w:rsidR="00913510" w:rsidRPr="007A70EF">
        <w:rPr>
          <w:rFonts w:ascii="Arial" w:hAnsi="Arial" w:cs="Arial"/>
          <w:sz w:val="22"/>
          <w:szCs w:val="22"/>
        </w:rPr>
        <w:t>hinweise der Gesundheitsämter</w:t>
      </w:r>
      <w:r w:rsidRPr="007A70EF">
        <w:rPr>
          <w:rFonts w:ascii="Arial" w:hAnsi="Arial" w:cs="Arial"/>
          <w:sz w:val="22"/>
          <w:szCs w:val="22"/>
        </w:rPr>
        <w:t xml:space="preserve"> bzw. des Rob</w:t>
      </w:r>
      <w:r w:rsidR="0004165E" w:rsidRPr="007A70EF">
        <w:rPr>
          <w:rFonts w:ascii="Arial" w:hAnsi="Arial" w:cs="Arial"/>
          <w:sz w:val="22"/>
          <w:szCs w:val="22"/>
        </w:rPr>
        <w:t>ert Koch-Instituts zu beachten.</w:t>
      </w:r>
      <w:r w:rsidR="0098761F">
        <w:rPr>
          <w:rFonts w:ascii="Arial" w:hAnsi="Arial" w:cs="Arial"/>
          <w:sz w:val="22"/>
          <w:szCs w:val="22"/>
        </w:rPr>
        <w:t xml:space="preserve"> </w:t>
      </w:r>
      <w:r w:rsidRPr="007A70EF">
        <w:rPr>
          <w:rFonts w:ascii="Arial" w:hAnsi="Arial" w:cs="Arial"/>
          <w:sz w:val="22"/>
          <w:szCs w:val="22"/>
        </w:rPr>
        <w:t>Über die Hygienemaßnahmen sind das Personal, die Schüler</w:t>
      </w:r>
      <w:r w:rsidR="0032027B" w:rsidRPr="007A70EF">
        <w:rPr>
          <w:rFonts w:ascii="Arial" w:hAnsi="Arial" w:cs="Arial"/>
          <w:sz w:val="22"/>
          <w:szCs w:val="22"/>
        </w:rPr>
        <w:t>innen und Schüler sowie</w:t>
      </w:r>
      <w:r w:rsidRPr="007A70EF">
        <w:rPr>
          <w:rFonts w:ascii="Arial" w:hAnsi="Arial" w:cs="Arial"/>
          <w:sz w:val="22"/>
          <w:szCs w:val="22"/>
        </w:rPr>
        <w:t xml:space="preserve"> die Erziehungsberechtigten auf jeweils geeignete Weise zu unterrichten. </w:t>
      </w:r>
    </w:p>
    <w:p w:rsidR="00BA1E9F" w:rsidRDefault="00BA1E9F" w:rsidP="007A70EF">
      <w:pPr>
        <w:snapToGrid w:val="0"/>
        <w:spacing w:line="288" w:lineRule="auto"/>
        <w:jc w:val="both"/>
        <w:rPr>
          <w:rFonts w:ascii="Arial" w:hAnsi="Arial" w:cs="Arial"/>
          <w:sz w:val="22"/>
          <w:szCs w:val="22"/>
          <w:u w:val="single"/>
        </w:rPr>
      </w:pPr>
    </w:p>
    <w:p w:rsidR="0004165E" w:rsidRPr="007A70EF" w:rsidRDefault="00C93102"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Schulleitung</w:t>
      </w:r>
    </w:p>
    <w:p w:rsidR="007A70EF" w:rsidRPr="007A70EF" w:rsidRDefault="007A70EF" w:rsidP="007A70EF">
      <w:pPr>
        <w:snapToGrid w:val="0"/>
        <w:spacing w:line="288" w:lineRule="auto"/>
        <w:jc w:val="both"/>
        <w:rPr>
          <w:rFonts w:ascii="Arial" w:hAnsi="Arial" w:cs="Arial"/>
          <w:sz w:val="22"/>
          <w:szCs w:val="22"/>
        </w:rPr>
      </w:pPr>
    </w:p>
    <w:p w:rsidR="007A70EF" w:rsidRPr="007A70EF" w:rsidRDefault="007A70EF" w:rsidP="007A70EF">
      <w:pPr>
        <w:snapToGrid w:val="0"/>
        <w:spacing w:line="288" w:lineRule="auto"/>
        <w:jc w:val="both"/>
        <w:rPr>
          <w:rFonts w:ascii="Arial" w:hAnsi="Arial" w:cs="Arial"/>
          <w:sz w:val="22"/>
          <w:szCs w:val="22"/>
        </w:rPr>
      </w:pPr>
    </w:p>
    <w:p w:rsidR="00C93102" w:rsidRPr="007A70EF" w:rsidRDefault="007A0129" w:rsidP="007A70EF">
      <w:pPr>
        <w:pStyle w:val="berschrift1"/>
        <w:numPr>
          <w:ilvl w:val="3"/>
          <w:numId w:val="1"/>
        </w:numPr>
        <w:snapToGrid w:val="0"/>
        <w:spacing w:before="0" w:line="288" w:lineRule="auto"/>
        <w:ind w:left="0" w:firstLine="0"/>
        <w:rPr>
          <w:rFonts w:ascii="Arial" w:hAnsi="Arial" w:cs="Arial"/>
          <w:b/>
          <w:color w:val="000000" w:themeColor="text1"/>
          <w:sz w:val="22"/>
          <w:szCs w:val="22"/>
        </w:rPr>
      </w:pPr>
      <w:bookmarkStart w:id="2" w:name="_Toc47339098"/>
      <w:r>
        <w:rPr>
          <w:rFonts w:ascii="Arial" w:hAnsi="Arial" w:cs="Arial"/>
          <w:b/>
          <w:color w:val="000000" w:themeColor="text1"/>
          <w:sz w:val="22"/>
          <w:szCs w:val="22"/>
        </w:rPr>
        <w:t>Durchführung</w:t>
      </w:r>
      <w:r w:rsidR="007A70EF">
        <w:rPr>
          <w:rFonts w:ascii="Arial" w:hAnsi="Arial" w:cs="Arial"/>
          <w:b/>
          <w:color w:val="000000" w:themeColor="text1"/>
          <w:sz w:val="22"/>
          <w:szCs w:val="22"/>
        </w:rPr>
        <w:t xml:space="preserve"> des Regelbetriebs im Schuljahr 2020/21</w:t>
      </w:r>
      <w:bookmarkEnd w:id="2"/>
    </w:p>
    <w:p w:rsidR="007A0129" w:rsidRPr="00372B3A" w:rsidRDefault="007A0129" w:rsidP="00372B3A">
      <w:pPr>
        <w:pStyle w:val="Default"/>
        <w:spacing w:line="276" w:lineRule="auto"/>
        <w:jc w:val="both"/>
        <w:rPr>
          <w:sz w:val="22"/>
          <w:szCs w:val="22"/>
        </w:rPr>
      </w:pPr>
      <w:r w:rsidRPr="00372B3A">
        <w:rPr>
          <w:sz w:val="22"/>
          <w:szCs w:val="22"/>
        </w:rPr>
        <w:t>Die Monate des ausgesetzten Regelschulbetriebes waren für die Familien sowie die Kinder und Jugendlichen mit großen Belastungen verbunden. Das Lernen zu Hause unterscheidet sich erheblich vom Lernen in der Schule. Führende Virologen und Wissenschaftler weisen zudem darauf hin, dass Kinder und Jugendliche auch in ihrer sozialen und psychischen Entwicklung Schaden nehmen können, wenn sie sich nicht regelmäßig mit Gleichaltrigen austauschen können und von ausgebildeten Pädagogen in ihrer Entwicklung gefördert werden. Für alle Kinder und Jugendlichen gilt unabhängig von ihren Lebensverhältnissen, dass Schule als Ort des Lernens und des sozialen Miteinanders eine besondere Bedeutung für Bildung und Entwicklung hat.</w:t>
      </w:r>
    </w:p>
    <w:p w:rsidR="00F40D4F" w:rsidRPr="007A70EF" w:rsidRDefault="00F40D4F" w:rsidP="00372B3A">
      <w:pPr>
        <w:pStyle w:val="Listenabsatz"/>
        <w:snapToGrid w:val="0"/>
        <w:spacing w:line="276" w:lineRule="auto"/>
        <w:ind w:left="0"/>
        <w:contextualSpacing w:val="0"/>
        <w:jc w:val="both"/>
        <w:rPr>
          <w:rFonts w:ascii="Arial" w:hAnsi="Arial" w:cs="Arial"/>
          <w:b/>
          <w:sz w:val="22"/>
          <w:szCs w:val="22"/>
        </w:rPr>
      </w:pPr>
    </w:p>
    <w:p w:rsidR="00E04E73" w:rsidRPr="007A70EF" w:rsidRDefault="00783EA3" w:rsidP="00372B3A">
      <w:pPr>
        <w:snapToGrid w:val="0"/>
        <w:spacing w:line="276" w:lineRule="auto"/>
        <w:jc w:val="both"/>
        <w:rPr>
          <w:rFonts w:ascii="Arial" w:hAnsi="Arial" w:cs="Arial"/>
          <w:sz w:val="22"/>
          <w:szCs w:val="22"/>
        </w:rPr>
      </w:pPr>
      <w:r w:rsidRPr="007A70EF">
        <w:rPr>
          <w:rFonts w:ascii="Arial" w:hAnsi="Arial" w:cs="Arial"/>
          <w:sz w:val="22"/>
          <w:szCs w:val="22"/>
        </w:rPr>
        <w:t xml:space="preserve">Mehrere wissenschaftliche Studien haben gezeigt, dass das Infektionsgeschehen bei Kindern und Jugendlichen deutlich geringer und der Krankheitsverlauf wesentlich ungefährlicher ist als bei Erwachsenen. Zudem übertragen Kinder und Jugendliche die Krankheit offenbar seltener auf andere. </w:t>
      </w:r>
      <w:r w:rsidR="00E04E73" w:rsidRPr="007A70EF">
        <w:rPr>
          <w:rFonts w:ascii="Arial" w:hAnsi="Arial" w:cs="Arial"/>
          <w:sz w:val="22"/>
          <w:szCs w:val="22"/>
        </w:rPr>
        <w:t xml:space="preserve">Unter diesen Bedingungen ist die Wiederaufnahme </w:t>
      </w:r>
      <w:r w:rsidR="005A7686">
        <w:rPr>
          <w:rFonts w:ascii="Arial" w:hAnsi="Arial" w:cs="Arial"/>
          <w:sz w:val="22"/>
          <w:szCs w:val="22"/>
        </w:rPr>
        <w:t xml:space="preserve">bzw. Durchführung </w:t>
      </w:r>
      <w:r w:rsidR="00E04E73" w:rsidRPr="007A70EF">
        <w:rPr>
          <w:rFonts w:ascii="Arial" w:hAnsi="Arial" w:cs="Arial"/>
          <w:sz w:val="22"/>
          <w:szCs w:val="22"/>
        </w:rPr>
        <w:t>des Regelbetriebs an den Hamburger Schulen zum Schuljahr 2020/21 möglich und geboten.</w:t>
      </w:r>
    </w:p>
    <w:p w:rsidR="007A70EF" w:rsidRPr="007A70EF" w:rsidRDefault="007A70EF" w:rsidP="00372B3A">
      <w:pPr>
        <w:snapToGrid w:val="0"/>
        <w:spacing w:line="276" w:lineRule="auto"/>
        <w:jc w:val="both"/>
        <w:rPr>
          <w:rFonts w:ascii="Arial" w:hAnsi="Arial" w:cs="Arial"/>
          <w:sz w:val="22"/>
          <w:szCs w:val="22"/>
        </w:rPr>
      </w:pPr>
    </w:p>
    <w:p w:rsidR="00862BA1" w:rsidRPr="007A70EF" w:rsidRDefault="00862BA1" w:rsidP="00372B3A">
      <w:pPr>
        <w:snapToGrid w:val="0"/>
        <w:spacing w:line="276" w:lineRule="auto"/>
        <w:jc w:val="both"/>
        <w:rPr>
          <w:rFonts w:ascii="Arial" w:hAnsi="Arial" w:cs="Arial"/>
          <w:sz w:val="22"/>
          <w:szCs w:val="22"/>
        </w:rPr>
      </w:pPr>
      <w:r w:rsidRPr="007A70EF">
        <w:rPr>
          <w:rFonts w:ascii="Arial" w:hAnsi="Arial" w:cs="Arial"/>
          <w:sz w:val="22"/>
          <w:szCs w:val="22"/>
        </w:rPr>
        <w:t>Hierbei ist zu beachten, dass auch weiterh</w:t>
      </w:r>
      <w:r w:rsidR="00A8241E" w:rsidRPr="007A70EF">
        <w:rPr>
          <w:rFonts w:ascii="Arial" w:hAnsi="Arial" w:cs="Arial"/>
          <w:sz w:val="22"/>
          <w:szCs w:val="22"/>
        </w:rPr>
        <w:t>i</w:t>
      </w:r>
      <w:r w:rsidRPr="007A70EF">
        <w:rPr>
          <w:rFonts w:ascii="Arial" w:hAnsi="Arial" w:cs="Arial"/>
          <w:sz w:val="22"/>
          <w:szCs w:val="22"/>
        </w:rPr>
        <w:t xml:space="preserve">n wesentliche Hygiene- und Infektionsschutzmaßnahmen von allen an Schule Beteiligten eingehalten werden müssen. Zusätzlich gilt es, Infektionsketten frühzeitig zu erkennen und eine Ausbreitung des Corona-Virus zu verhindern. </w:t>
      </w:r>
    </w:p>
    <w:p w:rsidR="00BA1E9F" w:rsidRDefault="00BA1E9F" w:rsidP="007A70EF">
      <w:pPr>
        <w:snapToGrid w:val="0"/>
        <w:spacing w:line="288" w:lineRule="auto"/>
        <w:jc w:val="both"/>
        <w:rPr>
          <w:rFonts w:ascii="Arial" w:hAnsi="Arial" w:cs="Arial"/>
          <w:sz w:val="22"/>
          <w:szCs w:val="22"/>
          <w:u w:val="single"/>
        </w:rPr>
      </w:pPr>
    </w:p>
    <w:p w:rsidR="001D0789" w:rsidRDefault="001D0789"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Schulleitung</w:t>
      </w:r>
    </w:p>
    <w:p w:rsidR="005A7686" w:rsidRDefault="005A7686" w:rsidP="007A70EF">
      <w:pPr>
        <w:snapToGrid w:val="0"/>
        <w:spacing w:line="288" w:lineRule="auto"/>
        <w:jc w:val="both"/>
        <w:rPr>
          <w:rFonts w:ascii="Arial" w:hAnsi="Arial" w:cs="Arial"/>
          <w:sz w:val="22"/>
          <w:szCs w:val="22"/>
        </w:rPr>
      </w:pPr>
    </w:p>
    <w:p w:rsidR="0098761F" w:rsidRPr="007A70EF" w:rsidRDefault="0098761F" w:rsidP="007A70EF">
      <w:pPr>
        <w:snapToGrid w:val="0"/>
        <w:spacing w:line="288" w:lineRule="auto"/>
        <w:jc w:val="both"/>
        <w:rPr>
          <w:rFonts w:ascii="Arial" w:hAnsi="Arial" w:cs="Arial"/>
          <w:sz w:val="22"/>
          <w:szCs w:val="22"/>
        </w:rPr>
      </w:pPr>
    </w:p>
    <w:p w:rsidR="009F543B" w:rsidRPr="007A70EF" w:rsidRDefault="007A70EF" w:rsidP="007A70EF">
      <w:pPr>
        <w:pStyle w:val="berschrift1"/>
        <w:numPr>
          <w:ilvl w:val="3"/>
          <w:numId w:val="1"/>
        </w:numPr>
        <w:snapToGrid w:val="0"/>
        <w:spacing w:before="0" w:line="288" w:lineRule="auto"/>
        <w:ind w:left="0" w:firstLine="0"/>
        <w:rPr>
          <w:rFonts w:ascii="Arial" w:hAnsi="Arial" w:cs="Arial"/>
          <w:b/>
          <w:color w:val="000000" w:themeColor="text1"/>
          <w:sz w:val="22"/>
          <w:szCs w:val="22"/>
        </w:rPr>
      </w:pPr>
      <w:bookmarkStart w:id="3" w:name="_Toc47339099"/>
      <w:r>
        <w:rPr>
          <w:rFonts w:ascii="Arial" w:hAnsi="Arial" w:cs="Arial"/>
          <w:b/>
          <w:color w:val="000000" w:themeColor="text1"/>
          <w:sz w:val="22"/>
          <w:szCs w:val="22"/>
        </w:rPr>
        <w:t>Abstands- und Kontaktregeln</w:t>
      </w:r>
      <w:bookmarkEnd w:id="3"/>
    </w:p>
    <w:p w:rsidR="00583FA3" w:rsidRPr="007A70EF" w:rsidRDefault="00583FA3" w:rsidP="007A70EF">
      <w:pPr>
        <w:snapToGrid w:val="0"/>
        <w:spacing w:line="288" w:lineRule="auto"/>
        <w:jc w:val="both"/>
        <w:rPr>
          <w:rFonts w:ascii="Arial" w:hAnsi="Arial" w:cs="Arial"/>
          <w:b/>
          <w:sz w:val="22"/>
          <w:szCs w:val="22"/>
        </w:rPr>
      </w:pPr>
    </w:p>
    <w:p w:rsidR="00B006B0" w:rsidRDefault="009F543B" w:rsidP="00B006B0">
      <w:pPr>
        <w:pStyle w:val="berschrift2"/>
        <w:snapToGrid w:val="0"/>
        <w:spacing w:before="0" w:line="288" w:lineRule="auto"/>
        <w:rPr>
          <w:rFonts w:ascii="Arial" w:hAnsi="Arial" w:cs="Arial"/>
          <w:b/>
          <w:color w:val="000000" w:themeColor="text1"/>
          <w:sz w:val="22"/>
          <w:szCs w:val="22"/>
        </w:rPr>
      </w:pPr>
      <w:bookmarkStart w:id="4" w:name="_Toc47339100"/>
      <w:r w:rsidRPr="007A70EF">
        <w:rPr>
          <w:rFonts w:ascii="Arial" w:hAnsi="Arial" w:cs="Arial"/>
          <w:b/>
          <w:color w:val="000000" w:themeColor="text1"/>
          <w:sz w:val="22"/>
          <w:szCs w:val="22"/>
        </w:rPr>
        <w:t xml:space="preserve">2.1. </w:t>
      </w:r>
      <w:r w:rsidR="00583FA3" w:rsidRPr="007A70EF">
        <w:rPr>
          <w:rFonts w:ascii="Arial" w:hAnsi="Arial" w:cs="Arial"/>
          <w:b/>
          <w:color w:val="000000" w:themeColor="text1"/>
          <w:sz w:val="22"/>
          <w:szCs w:val="22"/>
        </w:rPr>
        <w:t>Abstands- und Kontaktregeln für Schülerinnen und Schüler</w:t>
      </w:r>
      <w:bookmarkEnd w:id="4"/>
    </w:p>
    <w:p w:rsidR="00B006B0" w:rsidRPr="00B006B0" w:rsidRDefault="00B006B0" w:rsidP="00B006B0"/>
    <w:p w:rsidR="007A70EF" w:rsidRPr="007A70EF" w:rsidRDefault="00916F64" w:rsidP="007A70EF">
      <w:pPr>
        <w:snapToGrid w:val="0"/>
        <w:spacing w:line="288" w:lineRule="auto"/>
        <w:jc w:val="both"/>
        <w:rPr>
          <w:rFonts w:ascii="Arial" w:hAnsi="Arial" w:cs="Arial"/>
          <w:sz w:val="22"/>
          <w:szCs w:val="22"/>
        </w:rPr>
      </w:pPr>
      <w:r w:rsidRPr="007A70EF">
        <w:rPr>
          <w:rFonts w:ascii="Arial" w:hAnsi="Arial" w:cs="Arial"/>
          <w:bCs/>
          <w:sz w:val="22"/>
          <w:szCs w:val="22"/>
        </w:rPr>
        <w:t xml:space="preserve">Schülerinnen und </w:t>
      </w:r>
      <w:r w:rsidR="00D0446A" w:rsidRPr="007A70EF">
        <w:rPr>
          <w:rFonts w:ascii="Arial" w:hAnsi="Arial" w:cs="Arial"/>
          <w:bCs/>
          <w:sz w:val="22"/>
          <w:szCs w:val="22"/>
        </w:rPr>
        <w:t xml:space="preserve">Schüler sollen </w:t>
      </w:r>
      <w:r w:rsidRPr="007A70EF">
        <w:rPr>
          <w:rFonts w:ascii="Arial" w:hAnsi="Arial" w:cs="Arial"/>
          <w:bCs/>
          <w:sz w:val="22"/>
          <w:szCs w:val="22"/>
        </w:rPr>
        <w:t>angehalten werden, nach Möglichkeit Abstand zu wahren.</w:t>
      </w:r>
      <w:r w:rsidR="007A70EF" w:rsidRPr="007A70EF">
        <w:rPr>
          <w:rFonts w:ascii="Arial" w:hAnsi="Arial" w:cs="Arial"/>
          <w:bCs/>
          <w:sz w:val="22"/>
          <w:szCs w:val="22"/>
        </w:rPr>
        <w:t xml:space="preserve"> Insbesondere </w:t>
      </w:r>
      <w:r w:rsidR="007A70EF" w:rsidRPr="007A70EF">
        <w:rPr>
          <w:rFonts w:ascii="Arial" w:hAnsi="Arial" w:cs="Arial"/>
          <w:sz w:val="22"/>
          <w:szCs w:val="22"/>
        </w:rPr>
        <w:t>ist darauf zu achten, dass unmittelbare körperliche Kontaktaufnahmen (z.B. Umarmungen, Händeschütteln, körperbetonte Sportaktivitäten in der Pause u.a.) soweit wie möglich vermieden werden.</w:t>
      </w:r>
    </w:p>
    <w:p w:rsidR="00916F64" w:rsidRPr="007A70EF" w:rsidRDefault="00916F64" w:rsidP="007A70EF">
      <w:pPr>
        <w:snapToGrid w:val="0"/>
        <w:spacing w:line="288" w:lineRule="auto"/>
        <w:jc w:val="both"/>
        <w:rPr>
          <w:rFonts w:ascii="Arial" w:hAnsi="Arial" w:cs="Arial"/>
          <w:bCs/>
          <w:sz w:val="22"/>
          <w:szCs w:val="22"/>
        </w:rPr>
      </w:pPr>
    </w:p>
    <w:p w:rsidR="002D3F1A" w:rsidRPr="007A70EF" w:rsidRDefault="002D3F1A" w:rsidP="007A70EF">
      <w:pPr>
        <w:snapToGrid w:val="0"/>
        <w:spacing w:line="288" w:lineRule="auto"/>
        <w:jc w:val="both"/>
        <w:rPr>
          <w:rFonts w:ascii="Arial" w:hAnsi="Arial" w:cs="Arial"/>
          <w:bCs/>
          <w:sz w:val="22"/>
          <w:szCs w:val="22"/>
        </w:rPr>
      </w:pPr>
      <w:r w:rsidRPr="007A70EF">
        <w:rPr>
          <w:rFonts w:ascii="Arial" w:hAnsi="Arial" w:cs="Arial"/>
          <w:bCs/>
          <w:sz w:val="22"/>
          <w:szCs w:val="22"/>
        </w:rPr>
        <w:t>Die Rechtsverordnung formuliert dies so:</w:t>
      </w:r>
    </w:p>
    <w:p w:rsidR="002D3F1A" w:rsidRPr="007A70EF" w:rsidRDefault="002D3F1A" w:rsidP="007A70EF">
      <w:pPr>
        <w:widowControl w:val="0"/>
        <w:tabs>
          <w:tab w:val="left" w:pos="405"/>
        </w:tabs>
        <w:autoSpaceDE w:val="0"/>
        <w:autoSpaceDN w:val="0"/>
        <w:adjustRightInd w:val="0"/>
        <w:snapToGrid w:val="0"/>
        <w:spacing w:line="288" w:lineRule="auto"/>
        <w:ind w:left="405"/>
        <w:rPr>
          <w:rFonts w:ascii="DejaVuSansCondensed,DejaVuSansC" w:hAnsi="DejaVuSansCondensed,DejaVuSansC" w:cs="DejaVuSansCondensed,DejaVuSansC"/>
          <w:bCs/>
          <w:sz w:val="22"/>
          <w:szCs w:val="22"/>
        </w:rPr>
      </w:pPr>
      <w:r w:rsidRPr="007A70EF">
        <w:rPr>
          <w:rFonts w:ascii="DejaVuSansCondensed,DejaVuSansC" w:eastAsiaTheme="minorEastAsia" w:hAnsi="DejaVuSansCondensed,DejaVuSansC" w:cs="DejaVuSansCondensed,DejaVuSansC"/>
          <w:sz w:val="22"/>
          <w:szCs w:val="22"/>
        </w:rPr>
        <w:t xml:space="preserve">„Beim Aufenthalt von Schülerinnen und Schüler auf dem Schulgelände, während des Unterrichtes und bei der Betreuung von Schülerinnen und Schülern sowie bei schulischen Veranstaltungen mit Schülerinnen und Schülern an anderen Orten soll auf die Wahrung des Abstandsgebots hingewirkt werden, soweit dies mit der Erfüllung der erzieherischen und didaktischen Aufgabe vereinbar ist und die räumlichen Verhältnisse dies zulassen“ (§ 23 Absatz 1 Satz 2 </w:t>
      </w:r>
      <w:proofErr w:type="spellStart"/>
      <w:r w:rsidRPr="007A70EF">
        <w:rPr>
          <w:rFonts w:ascii="DejaVuSansCondensed,DejaVuSansC" w:hAnsi="DejaVuSansCondensed,DejaVuSansC" w:cs="DejaVuSansCondensed,DejaVuSansC"/>
          <w:bCs/>
          <w:sz w:val="22"/>
          <w:szCs w:val="22"/>
        </w:rPr>
        <w:t>HmbSARS</w:t>
      </w:r>
      <w:proofErr w:type="spellEnd"/>
      <w:r w:rsidRPr="007A70EF">
        <w:rPr>
          <w:rFonts w:ascii="DejaVuSansCondensed,DejaVuSansC" w:hAnsi="DejaVuSansCondensed,DejaVuSansC" w:cs="DejaVuSansCondensed,DejaVuSansC"/>
          <w:bCs/>
          <w:sz w:val="22"/>
          <w:szCs w:val="22"/>
        </w:rPr>
        <w:t>-​</w:t>
      </w:r>
      <w:proofErr w:type="spellStart"/>
      <w:r w:rsidRPr="007A70EF">
        <w:rPr>
          <w:rFonts w:ascii="DejaVuSansCondensed,DejaVuSansC" w:hAnsi="DejaVuSansCondensed,DejaVuSansC" w:cs="DejaVuSansCondensed,DejaVuSansC"/>
          <w:bCs/>
          <w:sz w:val="22"/>
          <w:szCs w:val="22"/>
        </w:rPr>
        <w:t>CoV</w:t>
      </w:r>
      <w:proofErr w:type="spellEnd"/>
      <w:r w:rsidRPr="007A70EF">
        <w:rPr>
          <w:rFonts w:ascii="DejaVuSansCondensed,DejaVuSansC" w:hAnsi="DejaVuSansCondensed,DejaVuSansC" w:cs="DejaVuSansCondensed,DejaVuSansC"/>
          <w:bCs/>
          <w:sz w:val="22"/>
          <w:szCs w:val="22"/>
        </w:rPr>
        <w:t>-​2-EindämmungsVO)</w:t>
      </w:r>
      <w:r w:rsidR="00AD5C53">
        <w:rPr>
          <w:rFonts w:ascii="DejaVuSansCondensed,DejaVuSansC" w:hAnsi="DejaVuSansCondensed,DejaVuSansC" w:cs="DejaVuSansCondensed,DejaVuSansC"/>
          <w:bCs/>
          <w:sz w:val="22"/>
          <w:szCs w:val="22"/>
        </w:rPr>
        <w:t>.</w:t>
      </w:r>
    </w:p>
    <w:p w:rsidR="007A70EF" w:rsidRPr="007A70EF" w:rsidRDefault="007A70EF" w:rsidP="007A70EF">
      <w:pPr>
        <w:widowControl w:val="0"/>
        <w:tabs>
          <w:tab w:val="left" w:pos="405"/>
        </w:tabs>
        <w:autoSpaceDE w:val="0"/>
        <w:autoSpaceDN w:val="0"/>
        <w:adjustRightInd w:val="0"/>
        <w:snapToGrid w:val="0"/>
        <w:spacing w:line="288" w:lineRule="auto"/>
        <w:ind w:left="405"/>
        <w:rPr>
          <w:rFonts w:ascii="DejaVuSansCondensed,DejaVuSansC" w:eastAsiaTheme="minorEastAsia" w:hAnsi="DejaVuSansCondensed,DejaVuSansC" w:cs="DejaVuSansCondensed,DejaVuSansC"/>
          <w:sz w:val="22"/>
          <w:szCs w:val="22"/>
        </w:rPr>
      </w:pPr>
    </w:p>
    <w:p w:rsidR="004E4314" w:rsidRPr="007A70EF" w:rsidRDefault="004E4314" w:rsidP="007A70EF">
      <w:pPr>
        <w:snapToGrid w:val="0"/>
        <w:spacing w:line="288" w:lineRule="auto"/>
        <w:jc w:val="both"/>
        <w:rPr>
          <w:rFonts w:ascii="Arial" w:hAnsi="Arial" w:cs="Arial"/>
          <w:bCs/>
          <w:sz w:val="22"/>
          <w:szCs w:val="22"/>
        </w:rPr>
      </w:pPr>
      <w:r w:rsidRPr="007A70EF">
        <w:rPr>
          <w:rFonts w:ascii="Arial" w:hAnsi="Arial" w:cs="Arial"/>
          <w:bCs/>
          <w:sz w:val="22"/>
          <w:szCs w:val="22"/>
        </w:rPr>
        <w:t xml:space="preserve">Das allgemeine Abstandsgebot wird zur Sicherstellung des Unterrichts in Bezug auf das Lernen im Schulunterricht eingeschränkt. </w:t>
      </w:r>
      <w:r w:rsidRPr="007A70EF">
        <w:rPr>
          <w:rFonts w:ascii="Arial" w:hAnsi="Arial" w:cs="Arial"/>
          <w:sz w:val="22"/>
          <w:szCs w:val="22"/>
        </w:rPr>
        <w:t xml:space="preserve">Schülerinnen und Schüler sollen deswegen ganz überwiegend in ihrer Klasse lernen. </w:t>
      </w:r>
      <w:r w:rsidR="00916F64" w:rsidRPr="007A70EF">
        <w:rPr>
          <w:rFonts w:ascii="Arial" w:hAnsi="Arial" w:cs="Arial"/>
          <w:bCs/>
          <w:sz w:val="22"/>
          <w:szCs w:val="22"/>
        </w:rPr>
        <w:t xml:space="preserve">Um eine sinnvolle Unterrichtsgestaltung zu ermöglichen, ist </w:t>
      </w:r>
      <w:r w:rsidRPr="007A70EF">
        <w:rPr>
          <w:rFonts w:ascii="Arial" w:hAnsi="Arial" w:cs="Arial"/>
          <w:bCs/>
          <w:sz w:val="22"/>
          <w:szCs w:val="22"/>
        </w:rPr>
        <w:t>das</w:t>
      </w:r>
      <w:r w:rsidR="00916F64" w:rsidRPr="007A70EF">
        <w:rPr>
          <w:rFonts w:ascii="Arial" w:hAnsi="Arial" w:cs="Arial"/>
          <w:bCs/>
          <w:sz w:val="22"/>
          <w:szCs w:val="22"/>
        </w:rPr>
        <w:t xml:space="preserve"> Abstandsgebot zwischen den Schülerinnen und Schülern </w:t>
      </w:r>
      <w:r w:rsidRPr="007A70EF">
        <w:rPr>
          <w:rFonts w:ascii="Arial" w:hAnsi="Arial" w:cs="Arial"/>
          <w:bCs/>
          <w:sz w:val="22"/>
          <w:szCs w:val="22"/>
        </w:rPr>
        <w:t>im Unterricht in der Klasse sowie</w:t>
      </w:r>
      <w:r w:rsidR="00916F64" w:rsidRPr="007A70EF">
        <w:rPr>
          <w:rFonts w:ascii="Arial" w:hAnsi="Arial" w:cs="Arial"/>
          <w:bCs/>
          <w:sz w:val="22"/>
          <w:szCs w:val="22"/>
        </w:rPr>
        <w:t xml:space="preserve"> allen Lern-, Förder- und Ganztags</w:t>
      </w:r>
      <w:r w:rsidRPr="007A70EF">
        <w:rPr>
          <w:rFonts w:ascii="Arial" w:hAnsi="Arial" w:cs="Arial"/>
          <w:bCs/>
          <w:sz w:val="22"/>
          <w:szCs w:val="22"/>
        </w:rPr>
        <w:t>angebot</w:t>
      </w:r>
      <w:r w:rsidR="00916F64" w:rsidRPr="007A70EF">
        <w:rPr>
          <w:rFonts w:ascii="Arial" w:hAnsi="Arial" w:cs="Arial"/>
          <w:bCs/>
          <w:sz w:val="22"/>
          <w:szCs w:val="22"/>
        </w:rPr>
        <w:t>en aufgehoben.</w:t>
      </w:r>
    </w:p>
    <w:p w:rsidR="007A70EF" w:rsidRPr="007A70EF" w:rsidRDefault="007A70EF" w:rsidP="007A70EF">
      <w:pPr>
        <w:snapToGrid w:val="0"/>
        <w:spacing w:line="288" w:lineRule="auto"/>
        <w:jc w:val="both"/>
        <w:rPr>
          <w:rFonts w:ascii="Arial" w:hAnsi="Arial" w:cs="Arial"/>
          <w:bCs/>
          <w:sz w:val="22"/>
          <w:szCs w:val="22"/>
        </w:rPr>
      </w:pPr>
    </w:p>
    <w:p w:rsidR="00B94624" w:rsidRPr="007A70EF" w:rsidRDefault="004E4314" w:rsidP="007A70EF">
      <w:pPr>
        <w:snapToGrid w:val="0"/>
        <w:spacing w:line="288" w:lineRule="auto"/>
        <w:jc w:val="both"/>
        <w:rPr>
          <w:rFonts w:ascii="Arial" w:hAnsi="Arial" w:cs="Arial"/>
          <w:sz w:val="22"/>
          <w:szCs w:val="22"/>
        </w:rPr>
      </w:pPr>
      <w:r w:rsidRPr="007A70EF">
        <w:rPr>
          <w:rFonts w:ascii="Arial" w:hAnsi="Arial" w:cs="Arial"/>
          <w:bCs/>
          <w:sz w:val="22"/>
          <w:szCs w:val="22"/>
        </w:rPr>
        <w:t xml:space="preserve">Schülerinnen und Schüler </w:t>
      </w:r>
      <w:r w:rsidR="00B94624" w:rsidRPr="007A70EF">
        <w:rPr>
          <w:rFonts w:ascii="Arial" w:hAnsi="Arial" w:cs="Arial"/>
          <w:sz w:val="22"/>
          <w:szCs w:val="22"/>
        </w:rPr>
        <w:t>können in besonderen Fällen – beispielsweise in Wahlpflichtkursen, Arbeitsgemeinschaften oder Oberstufenkursen – auch in weiteren Lerngruppen lernen, selbst wenn sie dann mit anderen Schülerinnen und Schülern in Kontakt kommen. Entscheidend ist, dass nur Schülerinnen und Schüler einer Jahrgangsstufe (Kohorte) in den verschiedenen Lerngruppen zusammen lernen.</w:t>
      </w:r>
    </w:p>
    <w:p w:rsidR="007A70EF" w:rsidRPr="007A70EF" w:rsidRDefault="007A70EF" w:rsidP="007A70EF">
      <w:pPr>
        <w:snapToGrid w:val="0"/>
        <w:spacing w:line="288" w:lineRule="auto"/>
        <w:jc w:val="both"/>
        <w:rPr>
          <w:rFonts w:ascii="Arial" w:hAnsi="Arial" w:cs="Arial"/>
          <w:sz w:val="22"/>
          <w:szCs w:val="22"/>
        </w:rPr>
      </w:pPr>
    </w:p>
    <w:p w:rsidR="00B00D7B" w:rsidRDefault="0077151C" w:rsidP="007A70EF">
      <w:pPr>
        <w:snapToGrid w:val="0"/>
        <w:spacing w:line="288" w:lineRule="auto"/>
        <w:jc w:val="both"/>
        <w:rPr>
          <w:rFonts w:ascii="Arial" w:hAnsi="Arial" w:cs="Arial"/>
          <w:sz w:val="22"/>
          <w:szCs w:val="22"/>
        </w:rPr>
      </w:pPr>
      <w:r w:rsidRPr="007A70EF">
        <w:rPr>
          <w:rFonts w:ascii="Arial" w:hAnsi="Arial" w:cs="Arial"/>
          <w:sz w:val="22"/>
          <w:szCs w:val="22"/>
        </w:rPr>
        <w:t xml:space="preserve">Auch im Ganztag gilt, dass Schülerinnen und Schüler aus einem Jahrgang bzw. einer Kohorte untereinander keinen Abstand einhalten müssen, Schülerinnen und Schüler aus verschiedenen Jahrgangsstufen bzw. verschiedenen Kohorten dagegen den Abstand </w:t>
      </w:r>
      <w:r w:rsidR="00DB1C72" w:rsidRPr="007A70EF">
        <w:rPr>
          <w:rFonts w:ascii="Arial" w:hAnsi="Arial" w:cs="Arial"/>
          <w:sz w:val="22"/>
          <w:szCs w:val="22"/>
        </w:rPr>
        <w:t xml:space="preserve">zu </w:t>
      </w:r>
      <w:r w:rsidRPr="007A70EF">
        <w:rPr>
          <w:rFonts w:ascii="Arial" w:hAnsi="Arial" w:cs="Arial"/>
          <w:sz w:val="22"/>
          <w:szCs w:val="22"/>
        </w:rPr>
        <w:t xml:space="preserve">wahren </w:t>
      </w:r>
      <w:r w:rsidR="00DB1C72" w:rsidRPr="007A70EF">
        <w:rPr>
          <w:rFonts w:ascii="Arial" w:hAnsi="Arial" w:cs="Arial"/>
          <w:sz w:val="22"/>
          <w:szCs w:val="22"/>
        </w:rPr>
        <w:t>hab</w:t>
      </w:r>
      <w:r w:rsidRPr="007A70EF">
        <w:rPr>
          <w:rFonts w:ascii="Arial" w:hAnsi="Arial" w:cs="Arial"/>
          <w:sz w:val="22"/>
          <w:szCs w:val="22"/>
        </w:rPr>
        <w:t>en</w:t>
      </w:r>
      <w:r w:rsidR="00DB1C72" w:rsidRPr="007A70EF">
        <w:rPr>
          <w:rFonts w:ascii="Arial" w:hAnsi="Arial" w:cs="Arial"/>
          <w:sz w:val="22"/>
          <w:szCs w:val="22"/>
        </w:rPr>
        <w:t>.</w:t>
      </w:r>
    </w:p>
    <w:p w:rsidR="00BA1E9F" w:rsidRPr="007A70EF" w:rsidRDefault="00BA1E9F" w:rsidP="007A70EF">
      <w:pPr>
        <w:snapToGrid w:val="0"/>
        <w:spacing w:line="288" w:lineRule="auto"/>
        <w:jc w:val="both"/>
        <w:rPr>
          <w:rFonts w:ascii="Arial" w:hAnsi="Arial" w:cs="Arial"/>
          <w:sz w:val="22"/>
          <w:szCs w:val="22"/>
        </w:rPr>
      </w:pPr>
    </w:p>
    <w:p w:rsidR="006B163C" w:rsidRPr="007A70EF" w:rsidRDefault="006B163C" w:rsidP="007A70EF">
      <w:pPr>
        <w:snapToGrid w:val="0"/>
        <w:spacing w:line="288" w:lineRule="auto"/>
        <w:jc w:val="both"/>
        <w:rPr>
          <w:rFonts w:ascii="Arial" w:hAnsi="Arial" w:cs="Arial"/>
          <w:sz w:val="22"/>
          <w:szCs w:val="22"/>
        </w:rPr>
      </w:pPr>
      <w:r w:rsidRPr="007A70EF">
        <w:rPr>
          <w:rFonts w:ascii="Arial" w:hAnsi="Arial" w:cs="Arial"/>
          <w:sz w:val="22"/>
          <w:szCs w:val="22"/>
        </w:rPr>
        <w:t xml:space="preserve">Im Regelfall gilt </w:t>
      </w:r>
      <w:r w:rsidR="00507DFC" w:rsidRPr="007A70EF">
        <w:rPr>
          <w:rFonts w:ascii="Arial" w:hAnsi="Arial" w:cs="Arial"/>
          <w:sz w:val="22"/>
          <w:szCs w:val="22"/>
        </w:rPr>
        <w:t xml:space="preserve">wie beschrieben </w:t>
      </w:r>
      <w:r w:rsidRPr="007A70EF">
        <w:rPr>
          <w:rFonts w:ascii="Arial" w:hAnsi="Arial" w:cs="Arial"/>
          <w:sz w:val="22"/>
          <w:szCs w:val="22"/>
        </w:rPr>
        <w:t xml:space="preserve">die entsprechende Jahrgangsstufe als Kohorte. Schulen können </w:t>
      </w:r>
      <w:r w:rsidR="00507DFC" w:rsidRPr="007A70EF">
        <w:rPr>
          <w:rFonts w:ascii="Arial" w:hAnsi="Arial" w:cs="Arial"/>
          <w:sz w:val="22"/>
          <w:szCs w:val="22"/>
        </w:rPr>
        <w:t xml:space="preserve">jedoch </w:t>
      </w:r>
      <w:r w:rsidRPr="007A70EF">
        <w:rPr>
          <w:rFonts w:ascii="Arial" w:hAnsi="Arial" w:cs="Arial"/>
          <w:sz w:val="22"/>
          <w:szCs w:val="22"/>
        </w:rPr>
        <w:t xml:space="preserve">in besonderen Fällen andere Kohorten bilden. Ausnahmen sind zulässig für Schulen mit jahrgangsübergreifendem Lernen oder für sehr kleine, </w:t>
      </w:r>
      <w:proofErr w:type="spellStart"/>
      <w:r w:rsidRPr="007A70EF">
        <w:rPr>
          <w:rFonts w:ascii="Arial" w:hAnsi="Arial" w:cs="Arial"/>
          <w:sz w:val="22"/>
          <w:szCs w:val="22"/>
        </w:rPr>
        <w:t>einzügige</w:t>
      </w:r>
      <w:proofErr w:type="spellEnd"/>
      <w:r w:rsidRPr="007A70EF">
        <w:rPr>
          <w:rFonts w:ascii="Arial" w:hAnsi="Arial" w:cs="Arial"/>
          <w:sz w:val="22"/>
          <w:szCs w:val="22"/>
        </w:rPr>
        <w:t xml:space="preserve"> Grundschulen. Werden andere Kohorten als die Jahrgangsstufe gebildet, dürfen in diesem besonderen Fall die neuen Kohorten </w:t>
      </w:r>
      <w:r w:rsidRPr="007A70EF">
        <w:rPr>
          <w:rFonts w:ascii="Arial" w:hAnsi="Arial" w:cs="Arial"/>
          <w:sz w:val="22"/>
          <w:szCs w:val="22"/>
        </w:rPr>
        <w:lastRenderedPageBreak/>
        <w:t>jeweils maximal 120 Schülerinnen und Schüler nicht überschreiten. Über diese und ggf. weitere Ausnahmen entscheidet die jeweilige Schulaufsicht.</w:t>
      </w:r>
    </w:p>
    <w:p w:rsidR="007A70EF" w:rsidRPr="007A70EF" w:rsidRDefault="007A70EF" w:rsidP="007A70EF">
      <w:pPr>
        <w:snapToGrid w:val="0"/>
        <w:spacing w:line="288" w:lineRule="auto"/>
        <w:jc w:val="both"/>
        <w:rPr>
          <w:rFonts w:ascii="Arial" w:hAnsi="Arial" w:cs="Arial"/>
          <w:sz w:val="22"/>
          <w:szCs w:val="22"/>
        </w:rPr>
      </w:pPr>
    </w:p>
    <w:p w:rsidR="00B00D7B" w:rsidRPr="007A70EF" w:rsidRDefault="00B00D7B" w:rsidP="007A70EF">
      <w:pPr>
        <w:snapToGrid w:val="0"/>
        <w:spacing w:line="288" w:lineRule="auto"/>
        <w:jc w:val="both"/>
        <w:rPr>
          <w:rFonts w:ascii="Arial" w:hAnsi="Arial" w:cs="Arial"/>
          <w:sz w:val="22"/>
          <w:szCs w:val="22"/>
        </w:rPr>
      </w:pPr>
      <w:r w:rsidRPr="007A70EF">
        <w:rPr>
          <w:rFonts w:ascii="Arial" w:hAnsi="Arial" w:cs="Arial"/>
          <w:sz w:val="22"/>
          <w:szCs w:val="22"/>
        </w:rPr>
        <w:t>Gleichwohl gilt, dass die Zahl der Kontakte zu anderen Schülerinnen und Schülern möglichst niedrig sein soll.</w:t>
      </w:r>
    </w:p>
    <w:p w:rsidR="007A70EF" w:rsidRPr="007A70EF" w:rsidRDefault="007A70EF" w:rsidP="003243B2">
      <w:pPr>
        <w:snapToGrid w:val="0"/>
        <w:spacing w:line="288" w:lineRule="auto"/>
        <w:jc w:val="both"/>
        <w:rPr>
          <w:rFonts w:ascii="Arial" w:hAnsi="Arial" w:cs="Arial"/>
          <w:color w:val="000000"/>
          <w:sz w:val="22"/>
          <w:szCs w:val="22"/>
          <w:shd w:val="clear" w:color="auto" w:fill="FFFFFF"/>
        </w:rPr>
      </w:pPr>
    </w:p>
    <w:p w:rsidR="00B94624" w:rsidRDefault="00B94624" w:rsidP="003243B2">
      <w:pPr>
        <w:snapToGrid w:val="0"/>
        <w:spacing w:line="288" w:lineRule="auto"/>
        <w:jc w:val="both"/>
        <w:rPr>
          <w:rFonts w:ascii="Arial" w:hAnsi="Arial" w:cs="Arial"/>
          <w:sz w:val="22"/>
          <w:szCs w:val="22"/>
        </w:rPr>
      </w:pPr>
      <w:r w:rsidRPr="007A70EF">
        <w:rPr>
          <w:rFonts w:ascii="Arial" w:hAnsi="Arial" w:cs="Arial"/>
          <w:color w:val="000000"/>
          <w:sz w:val="22"/>
          <w:szCs w:val="22"/>
          <w:shd w:val="clear" w:color="auto" w:fill="FFFFFF"/>
        </w:rPr>
        <w:t xml:space="preserve">Nach sorgfältiger Abwägung kann in besonderen und begründeten Einzelfällen das </w:t>
      </w:r>
      <w:proofErr w:type="spellStart"/>
      <w:r w:rsidRPr="007A70EF">
        <w:rPr>
          <w:rFonts w:ascii="Arial" w:hAnsi="Arial" w:cs="Arial"/>
          <w:color w:val="000000"/>
          <w:sz w:val="22"/>
          <w:szCs w:val="22"/>
          <w:shd w:val="clear" w:color="auto" w:fill="FFFFFF"/>
        </w:rPr>
        <w:t>Kohortenprinzip</w:t>
      </w:r>
      <w:proofErr w:type="spellEnd"/>
      <w:r w:rsidRPr="007A70EF">
        <w:rPr>
          <w:rFonts w:ascii="Arial" w:hAnsi="Arial" w:cs="Arial"/>
          <w:color w:val="000000"/>
          <w:sz w:val="22"/>
          <w:szCs w:val="22"/>
          <w:shd w:val="clear" w:color="auto" w:fill="FFFFFF"/>
        </w:rPr>
        <w:t xml:space="preserve"> durchbrochen werden. Diese Abweichung des </w:t>
      </w:r>
      <w:proofErr w:type="spellStart"/>
      <w:r w:rsidRPr="007A70EF">
        <w:rPr>
          <w:rFonts w:ascii="Arial" w:hAnsi="Arial" w:cs="Arial"/>
          <w:color w:val="000000"/>
          <w:sz w:val="22"/>
          <w:szCs w:val="22"/>
          <w:shd w:val="clear" w:color="auto" w:fill="FFFFFF"/>
        </w:rPr>
        <w:t>Kohortenprinzips</w:t>
      </w:r>
      <w:proofErr w:type="spellEnd"/>
      <w:r w:rsidRPr="007A70EF">
        <w:rPr>
          <w:rFonts w:ascii="Arial" w:hAnsi="Arial" w:cs="Arial"/>
          <w:color w:val="000000"/>
          <w:sz w:val="22"/>
          <w:szCs w:val="22"/>
          <w:shd w:val="clear" w:color="auto" w:fill="FFFFFF"/>
        </w:rPr>
        <w:t xml:space="preserve"> ist von der Schulaufsicht zu genehmigen und von der Schule zu dokumentieren. </w:t>
      </w:r>
      <w:r w:rsidRPr="007A70EF">
        <w:rPr>
          <w:rFonts w:ascii="Arial" w:hAnsi="Arial" w:cs="Arial"/>
          <w:sz w:val="22"/>
          <w:szCs w:val="22"/>
        </w:rPr>
        <w:t>Alternativ müssen die Schülerinnen und Schüler einer solchen gemischten Lerngruppe untereinander den Mindestabstand von 1,50 Metern einhalten.</w:t>
      </w:r>
      <w:r w:rsidR="005A7686">
        <w:rPr>
          <w:rFonts w:ascii="Arial" w:hAnsi="Arial" w:cs="Arial"/>
          <w:sz w:val="22"/>
          <w:szCs w:val="22"/>
        </w:rPr>
        <w:t xml:space="preserve"> An GBS-Standorten gilt, dass die </w:t>
      </w:r>
      <w:proofErr w:type="spellStart"/>
      <w:r w:rsidR="005A7686">
        <w:rPr>
          <w:rFonts w:ascii="Arial" w:hAnsi="Arial" w:cs="Arial"/>
          <w:sz w:val="22"/>
          <w:szCs w:val="22"/>
        </w:rPr>
        <w:t>kohortenübergreifende</w:t>
      </w:r>
      <w:proofErr w:type="spellEnd"/>
      <w:r w:rsidR="005A7686">
        <w:rPr>
          <w:rFonts w:ascii="Arial" w:hAnsi="Arial" w:cs="Arial"/>
          <w:sz w:val="22"/>
          <w:szCs w:val="22"/>
        </w:rPr>
        <w:t xml:space="preserve"> Betreuung in den Randzeiten der Schulaufsicht anzuzeigen ist. </w:t>
      </w:r>
    </w:p>
    <w:p w:rsidR="00006E1B" w:rsidRPr="007A70EF" w:rsidRDefault="00006E1B" w:rsidP="003243B2">
      <w:pPr>
        <w:snapToGrid w:val="0"/>
        <w:spacing w:line="288" w:lineRule="auto"/>
        <w:jc w:val="both"/>
        <w:rPr>
          <w:rFonts w:ascii="Arial" w:hAnsi="Arial" w:cs="Arial"/>
          <w:sz w:val="22"/>
          <w:szCs w:val="22"/>
        </w:rPr>
      </w:pPr>
    </w:p>
    <w:p w:rsidR="00F47FFD" w:rsidRPr="007A70EF" w:rsidRDefault="00F47FFD" w:rsidP="003243B2">
      <w:pPr>
        <w:snapToGrid w:val="0"/>
        <w:spacing w:line="288" w:lineRule="auto"/>
        <w:jc w:val="both"/>
        <w:rPr>
          <w:rFonts w:ascii="Arial" w:hAnsi="Arial" w:cs="Arial"/>
          <w:color w:val="000000"/>
          <w:sz w:val="22"/>
          <w:szCs w:val="22"/>
          <w:shd w:val="clear" w:color="auto" w:fill="FFFFFF"/>
        </w:rPr>
      </w:pPr>
      <w:r w:rsidRPr="007A70EF">
        <w:rPr>
          <w:rFonts w:ascii="Arial" w:hAnsi="Arial" w:cs="Arial"/>
          <w:sz w:val="22"/>
          <w:szCs w:val="22"/>
        </w:rPr>
        <w:t xml:space="preserve">Außerhalb der </w:t>
      </w:r>
      <w:r w:rsidRPr="007A70EF">
        <w:rPr>
          <w:rFonts w:ascii="Arial" w:hAnsi="Arial" w:cs="Arial"/>
          <w:color w:val="000000"/>
          <w:sz w:val="22"/>
          <w:szCs w:val="22"/>
          <w:shd w:val="clear" w:color="auto" w:fill="FFFFFF"/>
        </w:rPr>
        <w:t>der Unterrichts- und Ganztagsangebote, zum Beispiel in den Pausen, auf den Wegen und beim Mittagessen sollte im Sinne der Rechtsverordnung darauf hingewirkt werden, dass das Abstandsgebot eingehalten wird. Gleichwohl</w:t>
      </w:r>
      <w:r w:rsidR="00DE1666">
        <w:rPr>
          <w:rFonts w:ascii="Arial" w:hAnsi="Arial" w:cs="Arial"/>
          <w:color w:val="000000"/>
          <w:sz w:val="22"/>
          <w:szCs w:val="22"/>
          <w:shd w:val="clear" w:color="auto" w:fill="FFFFFF"/>
        </w:rPr>
        <w:t xml:space="preserve"> </w:t>
      </w:r>
      <w:r w:rsidR="006B163C" w:rsidRPr="007A70EF">
        <w:rPr>
          <w:rFonts w:ascii="Arial" w:hAnsi="Arial" w:cs="Arial"/>
          <w:color w:val="000000"/>
          <w:sz w:val="22"/>
          <w:szCs w:val="22"/>
          <w:shd w:val="clear" w:color="auto" w:fill="FFFFFF"/>
        </w:rPr>
        <w:t>müssen die Schülerinnen und Schüler einer Jahrgangsstufe</w:t>
      </w:r>
      <w:r w:rsidR="001D5BE2" w:rsidRPr="007A70EF">
        <w:rPr>
          <w:rFonts w:ascii="Arial" w:hAnsi="Arial" w:cs="Arial"/>
          <w:color w:val="000000"/>
          <w:sz w:val="22"/>
          <w:szCs w:val="22"/>
          <w:shd w:val="clear" w:color="auto" w:fill="FFFFFF"/>
        </w:rPr>
        <w:t xml:space="preserve"> in den allgemeinbildenden Schulen</w:t>
      </w:r>
      <w:r w:rsidR="006B163C" w:rsidRPr="007A70EF">
        <w:rPr>
          <w:rFonts w:ascii="Arial" w:hAnsi="Arial" w:cs="Arial"/>
          <w:color w:val="000000"/>
          <w:sz w:val="22"/>
          <w:szCs w:val="22"/>
          <w:shd w:val="clear" w:color="auto" w:fill="FFFFFF"/>
        </w:rPr>
        <w:t xml:space="preserve"> untereinander den Mindestabstand nicht zwingend einhalten.</w:t>
      </w:r>
    </w:p>
    <w:p w:rsidR="007A70EF" w:rsidRPr="007A70EF" w:rsidRDefault="007A70EF" w:rsidP="003243B2">
      <w:pPr>
        <w:snapToGrid w:val="0"/>
        <w:spacing w:line="288" w:lineRule="auto"/>
        <w:jc w:val="both"/>
        <w:rPr>
          <w:rFonts w:ascii="Arial" w:hAnsi="Arial" w:cs="Arial"/>
          <w:sz w:val="22"/>
          <w:szCs w:val="22"/>
        </w:rPr>
      </w:pPr>
    </w:p>
    <w:p w:rsidR="00C23766" w:rsidRPr="007A70EF" w:rsidRDefault="00C23766" w:rsidP="003243B2">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Schulleitung, pädagogisches P</w:t>
      </w:r>
      <w:r w:rsidR="005A6DCE" w:rsidRPr="007A70EF">
        <w:rPr>
          <w:rFonts w:ascii="Arial" w:hAnsi="Arial" w:cs="Arial"/>
          <w:sz w:val="22"/>
          <w:szCs w:val="22"/>
        </w:rPr>
        <w:t>ersonal</w:t>
      </w:r>
    </w:p>
    <w:p w:rsidR="00DB1C72" w:rsidRPr="007A70EF" w:rsidRDefault="00DB1C72" w:rsidP="003243B2">
      <w:pPr>
        <w:snapToGrid w:val="0"/>
        <w:spacing w:line="288" w:lineRule="auto"/>
        <w:jc w:val="both"/>
        <w:rPr>
          <w:rFonts w:ascii="Arial" w:hAnsi="Arial" w:cs="Arial"/>
          <w:b/>
          <w:sz w:val="22"/>
          <w:szCs w:val="22"/>
        </w:rPr>
      </w:pPr>
    </w:p>
    <w:p w:rsidR="007A70EF" w:rsidRPr="007A70EF" w:rsidRDefault="007A70EF" w:rsidP="003243B2">
      <w:pPr>
        <w:snapToGrid w:val="0"/>
        <w:spacing w:line="288" w:lineRule="auto"/>
        <w:jc w:val="both"/>
        <w:rPr>
          <w:rFonts w:ascii="Arial" w:hAnsi="Arial" w:cs="Arial"/>
          <w:b/>
          <w:sz w:val="22"/>
          <w:szCs w:val="22"/>
        </w:rPr>
      </w:pPr>
    </w:p>
    <w:p w:rsidR="00583FA3" w:rsidRDefault="00583FA3" w:rsidP="003243B2">
      <w:pPr>
        <w:pStyle w:val="berschrift2"/>
        <w:snapToGrid w:val="0"/>
        <w:spacing w:before="0" w:line="288" w:lineRule="auto"/>
        <w:jc w:val="both"/>
        <w:rPr>
          <w:rFonts w:ascii="Arial" w:hAnsi="Arial" w:cs="Arial"/>
          <w:b/>
          <w:color w:val="000000" w:themeColor="text1"/>
          <w:sz w:val="22"/>
          <w:szCs w:val="22"/>
        </w:rPr>
      </w:pPr>
      <w:bookmarkStart w:id="5" w:name="_Toc47339101"/>
      <w:r w:rsidRPr="007A70EF">
        <w:rPr>
          <w:rFonts w:ascii="Arial" w:hAnsi="Arial" w:cs="Arial"/>
          <w:b/>
          <w:color w:val="000000" w:themeColor="text1"/>
          <w:sz w:val="22"/>
          <w:szCs w:val="22"/>
        </w:rPr>
        <w:t>2.2 Abstands- und Kontaktregeln für das schulische Personal</w:t>
      </w:r>
      <w:bookmarkEnd w:id="5"/>
    </w:p>
    <w:p w:rsidR="00B006B0" w:rsidRPr="00B006B0" w:rsidRDefault="00B006B0" w:rsidP="003243B2">
      <w:pPr>
        <w:jc w:val="both"/>
      </w:pPr>
    </w:p>
    <w:p w:rsidR="00583FA3" w:rsidRPr="007A70EF" w:rsidRDefault="00583FA3" w:rsidP="003243B2">
      <w:pPr>
        <w:snapToGrid w:val="0"/>
        <w:spacing w:line="288" w:lineRule="auto"/>
        <w:jc w:val="both"/>
        <w:rPr>
          <w:rFonts w:ascii="Arial" w:hAnsi="Arial" w:cs="Arial"/>
          <w:sz w:val="22"/>
          <w:szCs w:val="22"/>
        </w:rPr>
      </w:pPr>
      <w:r w:rsidRPr="007A70EF">
        <w:rPr>
          <w:rFonts w:ascii="Arial" w:hAnsi="Arial" w:cs="Arial"/>
          <w:color w:val="000000"/>
          <w:sz w:val="22"/>
          <w:szCs w:val="22"/>
        </w:rPr>
        <w:t xml:space="preserve">Das </w:t>
      </w:r>
      <w:r w:rsidRPr="007A70EF">
        <w:rPr>
          <w:rFonts w:ascii="Arial" w:hAnsi="Arial" w:cs="Arial"/>
          <w:bCs/>
          <w:sz w:val="22"/>
          <w:szCs w:val="22"/>
        </w:rPr>
        <w:t xml:space="preserve">schulische Personal muss untereinander das Abstandsgebot einhalten, beispielsweise </w:t>
      </w:r>
      <w:r w:rsidRPr="007A70EF">
        <w:rPr>
          <w:rFonts w:ascii="Arial" w:hAnsi="Arial" w:cs="Arial"/>
          <w:sz w:val="22"/>
          <w:szCs w:val="22"/>
        </w:rPr>
        <w:t>in Konferenzen, im Lehrerzimmer, im Schulbüro und bei Kontakten mit Eltern</w:t>
      </w:r>
      <w:r w:rsidRPr="007A70EF">
        <w:rPr>
          <w:rFonts w:ascii="Arial" w:hAnsi="Arial" w:cs="Arial"/>
          <w:bCs/>
          <w:sz w:val="22"/>
          <w:szCs w:val="22"/>
        </w:rPr>
        <w:t xml:space="preserve">. </w:t>
      </w:r>
      <w:r w:rsidRPr="007A70EF">
        <w:rPr>
          <w:rFonts w:ascii="Arial" w:hAnsi="Arial" w:cs="Arial"/>
          <w:sz w:val="22"/>
          <w:szCs w:val="22"/>
        </w:rPr>
        <w:t>Auf Abstand ist insbesondere in den Schulbüros, im Lehrerzimmer und in Teeküchen zu achten.</w:t>
      </w:r>
    </w:p>
    <w:p w:rsidR="007A70EF" w:rsidRPr="007A70EF" w:rsidRDefault="007A70EF" w:rsidP="003243B2">
      <w:pPr>
        <w:snapToGrid w:val="0"/>
        <w:spacing w:line="288" w:lineRule="auto"/>
        <w:jc w:val="both"/>
        <w:rPr>
          <w:rFonts w:ascii="Arial" w:hAnsi="Arial" w:cs="Arial"/>
          <w:color w:val="000000"/>
          <w:sz w:val="22"/>
          <w:szCs w:val="22"/>
        </w:rPr>
      </w:pPr>
    </w:p>
    <w:p w:rsidR="004E42C7" w:rsidRPr="007A70EF" w:rsidRDefault="004E42C7" w:rsidP="003243B2">
      <w:pPr>
        <w:snapToGrid w:val="0"/>
        <w:spacing w:line="288" w:lineRule="auto"/>
        <w:jc w:val="both"/>
        <w:rPr>
          <w:rFonts w:ascii="Arial" w:hAnsi="Arial" w:cs="Arial"/>
          <w:sz w:val="22"/>
          <w:szCs w:val="22"/>
        </w:rPr>
      </w:pPr>
      <w:r w:rsidRPr="007A70EF">
        <w:rPr>
          <w:rFonts w:ascii="Arial" w:hAnsi="Arial" w:cs="Arial"/>
          <w:color w:val="000000"/>
          <w:sz w:val="22"/>
          <w:szCs w:val="22"/>
        </w:rPr>
        <w:t>Lehrkräfte und andere pädagogische Kräfte agieren grundsätzlich jahrgangs</w:t>
      </w:r>
      <w:r w:rsidR="007B3E61" w:rsidRPr="007A70EF">
        <w:rPr>
          <w:rFonts w:ascii="Arial" w:hAnsi="Arial" w:cs="Arial"/>
          <w:color w:val="000000"/>
          <w:sz w:val="22"/>
          <w:szCs w:val="22"/>
        </w:rPr>
        <w:t>-</w:t>
      </w:r>
      <w:r w:rsidRPr="007A70EF">
        <w:rPr>
          <w:rFonts w:ascii="Arial" w:hAnsi="Arial" w:cs="Arial"/>
          <w:color w:val="000000"/>
          <w:sz w:val="22"/>
          <w:szCs w:val="22"/>
        </w:rPr>
        <w:t xml:space="preserve"> bzw. </w:t>
      </w:r>
      <w:proofErr w:type="spellStart"/>
      <w:r w:rsidRPr="007A70EF">
        <w:rPr>
          <w:rFonts w:ascii="Arial" w:hAnsi="Arial" w:cs="Arial"/>
          <w:color w:val="000000"/>
          <w:sz w:val="22"/>
          <w:szCs w:val="22"/>
        </w:rPr>
        <w:t>kohortenübergreifend</w:t>
      </w:r>
      <w:proofErr w:type="spellEnd"/>
      <w:r w:rsidRPr="007A70EF">
        <w:rPr>
          <w:rFonts w:ascii="Arial" w:hAnsi="Arial" w:cs="Arial"/>
          <w:color w:val="000000"/>
          <w:sz w:val="22"/>
          <w:szCs w:val="22"/>
        </w:rPr>
        <w:t xml:space="preserve"> und können daher in </w:t>
      </w:r>
      <w:r w:rsidR="007B3E61" w:rsidRPr="007A70EF">
        <w:rPr>
          <w:rFonts w:ascii="Arial" w:hAnsi="Arial" w:cs="Arial"/>
          <w:color w:val="000000"/>
          <w:sz w:val="22"/>
          <w:szCs w:val="22"/>
        </w:rPr>
        <w:t>verschied</w:t>
      </w:r>
      <w:r w:rsidRPr="007A70EF">
        <w:rPr>
          <w:rFonts w:ascii="Arial" w:hAnsi="Arial" w:cs="Arial"/>
          <w:color w:val="000000"/>
          <w:sz w:val="22"/>
          <w:szCs w:val="22"/>
        </w:rPr>
        <w:t>enen Lerngruppen eingesetzt werden.</w:t>
      </w:r>
    </w:p>
    <w:p w:rsidR="007A70EF" w:rsidRPr="007A70EF" w:rsidRDefault="007A70EF" w:rsidP="003243B2">
      <w:pPr>
        <w:snapToGrid w:val="0"/>
        <w:spacing w:line="288" w:lineRule="auto"/>
        <w:jc w:val="both"/>
        <w:rPr>
          <w:rFonts w:ascii="Arial" w:hAnsi="Arial" w:cs="Arial"/>
          <w:sz w:val="22"/>
          <w:szCs w:val="22"/>
        </w:rPr>
      </w:pPr>
    </w:p>
    <w:p w:rsidR="00B94624" w:rsidRPr="007A70EF" w:rsidRDefault="004C3F60" w:rsidP="003243B2">
      <w:pPr>
        <w:snapToGrid w:val="0"/>
        <w:spacing w:line="288" w:lineRule="auto"/>
        <w:jc w:val="both"/>
        <w:rPr>
          <w:rFonts w:ascii="Arial" w:hAnsi="Arial" w:cs="Arial"/>
          <w:sz w:val="22"/>
          <w:szCs w:val="22"/>
        </w:rPr>
      </w:pPr>
      <w:r w:rsidRPr="007A70EF">
        <w:rPr>
          <w:rFonts w:ascii="Arial" w:hAnsi="Arial" w:cs="Arial"/>
          <w:sz w:val="22"/>
          <w:szCs w:val="22"/>
        </w:rPr>
        <w:t xml:space="preserve">Im Unterricht sollten Lehrkräfte und andere pädagogische Kräfte nach Möglichkeit den Abstand zu den Schülerinnen und Schülern einhalten. Hier ist ein Mindestabstand von 1,50 Metern jedoch nicht zwingend erforderlich. Da die COVID-19-Erkrankung von der Dosis der Viren abhängt, ist es wichtig, dass entsprechende Kontakte mit geringerem Abstand als 1,50 Metern in ihrer zeitlichen Dauer beschränkt </w:t>
      </w:r>
      <w:r w:rsidR="004E42C7" w:rsidRPr="007A70EF">
        <w:rPr>
          <w:rFonts w:ascii="Arial" w:hAnsi="Arial" w:cs="Arial"/>
          <w:sz w:val="22"/>
          <w:szCs w:val="22"/>
        </w:rPr>
        <w:t>werden</w:t>
      </w:r>
      <w:r w:rsidRPr="007A70EF">
        <w:rPr>
          <w:rFonts w:ascii="Arial" w:hAnsi="Arial" w:cs="Arial"/>
          <w:sz w:val="22"/>
          <w:szCs w:val="22"/>
        </w:rPr>
        <w:t>.</w:t>
      </w:r>
      <w:r w:rsidRPr="007A70EF">
        <w:rPr>
          <w:rFonts w:ascii="Arial" w:hAnsi="Arial" w:cs="Arial"/>
          <w:sz w:val="22"/>
          <w:szCs w:val="22"/>
          <w:shd w:val="clear" w:color="auto" w:fill="FFFFFF"/>
        </w:rPr>
        <w:t xml:space="preserve"> </w:t>
      </w:r>
      <w:r w:rsidR="00B94624" w:rsidRPr="007A70EF">
        <w:rPr>
          <w:rFonts w:ascii="Arial" w:hAnsi="Arial" w:cs="Arial"/>
          <w:sz w:val="22"/>
          <w:szCs w:val="22"/>
          <w:shd w:val="clear" w:color="auto" w:fill="FFFFFF"/>
        </w:rPr>
        <w:t xml:space="preserve">Als hoch gilt die Wahrscheinlichkeit einer Infektion mit dem </w:t>
      </w:r>
      <w:proofErr w:type="spellStart"/>
      <w:r w:rsidR="00B94624" w:rsidRPr="007A70EF">
        <w:rPr>
          <w:rFonts w:ascii="Arial" w:hAnsi="Arial" w:cs="Arial"/>
          <w:sz w:val="22"/>
          <w:szCs w:val="22"/>
        </w:rPr>
        <w:t>Coronavirus</w:t>
      </w:r>
      <w:proofErr w:type="spellEnd"/>
      <w:r w:rsidR="00B94624" w:rsidRPr="007A70EF">
        <w:rPr>
          <w:rFonts w:ascii="Arial" w:hAnsi="Arial" w:cs="Arial"/>
          <w:sz w:val="22"/>
          <w:szCs w:val="22"/>
        </w:rPr>
        <w:t xml:space="preserve"> </w:t>
      </w:r>
      <w:r w:rsidR="00B94624" w:rsidRPr="007A70EF">
        <w:rPr>
          <w:rFonts w:ascii="Arial" w:hAnsi="Arial" w:cs="Arial"/>
          <w:sz w:val="22"/>
          <w:szCs w:val="22"/>
          <w:shd w:val="clear" w:color="auto" w:fill="FFFFFF"/>
        </w:rPr>
        <w:t>nach dem Robert-Koch-Institut erst dann, wenn eine Person in „kumulativ mindestens 15-minütigem Gesichts- („face-</w:t>
      </w:r>
      <w:proofErr w:type="spellStart"/>
      <w:r w:rsidR="00B94624" w:rsidRPr="007A70EF">
        <w:rPr>
          <w:rFonts w:ascii="Arial" w:hAnsi="Arial" w:cs="Arial"/>
          <w:sz w:val="22"/>
          <w:szCs w:val="22"/>
          <w:shd w:val="clear" w:color="auto" w:fill="FFFFFF"/>
        </w:rPr>
        <w:t>to</w:t>
      </w:r>
      <w:proofErr w:type="spellEnd"/>
      <w:r w:rsidR="00B94624" w:rsidRPr="007A70EF">
        <w:rPr>
          <w:rFonts w:ascii="Arial" w:hAnsi="Arial" w:cs="Arial"/>
          <w:sz w:val="22"/>
          <w:szCs w:val="22"/>
          <w:shd w:val="clear" w:color="auto" w:fill="FFFFFF"/>
        </w:rPr>
        <w:t xml:space="preserve">-face“) Kontakt z. B. im Rahmen eines Gesprächs“ zu einem an COVID-19-Erkrankten </w:t>
      </w:r>
      <w:r w:rsidR="004E42C7" w:rsidRPr="007A70EF">
        <w:rPr>
          <w:rFonts w:ascii="Arial" w:hAnsi="Arial" w:cs="Arial"/>
          <w:sz w:val="22"/>
          <w:szCs w:val="22"/>
          <w:shd w:val="clear" w:color="auto" w:fill="FFFFFF"/>
        </w:rPr>
        <w:t>stand</w:t>
      </w:r>
      <w:r w:rsidR="00B94624" w:rsidRPr="007A70EF">
        <w:rPr>
          <w:rFonts w:ascii="Arial" w:hAnsi="Arial" w:cs="Arial"/>
          <w:sz w:val="22"/>
          <w:szCs w:val="22"/>
          <w:shd w:val="clear" w:color="auto" w:fill="FFFFFF"/>
        </w:rPr>
        <w:t>.</w:t>
      </w:r>
    </w:p>
    <w:p w:rsidR="00ED3172" w:rsidRDefault="00ED3172" w:rsidP="003243B2">
      <w:pPr>
        <w:snapToGrid w:val="0"/>
        <w:spacing w:line="288" w:lineRule="auto"/>
        <w:jc w:val="both"/>
        <w:rPr>
          <w:rFonts w:ascii="Arial" w:hAnsi="Arial" w:cs="Arial"/>
          <w:color w:val="000000"/>
          <w:sz w:val="22"/>
          <w:szCs w:val="22"/>
        </w:rPr>
      </w:pPr>
    </w:p>
    <w:p w:rsidR="00583FA3" w:rsidRPr="007A70EF" w:rsidRDefault="00583FA3" w:rsidP="003243B2">
      <w:pPr>
        <w:snapToGrid w:val="0"/>
        <w:spacing w:line="288" w:lineRule="auto"/>
        <w:jc w:val="both"/>
        <w:rPr>
          <w:rFonts w:ascii="Arial" w:hAnsi="Arial" w:cs="Arial"/>
          <w:color w:val="000000"/>
          <w:sz w:val="22"/>
          <w:szCs w:val="22"/>
        </w:rPr>
      </w:pPr>
      <w:r w:rsidRPr="007A70EF">
        <w:rPr>
          <w:rFonts w:ascii="Arial" w:hAnsi="Arial" w:cs="Arial"/>
          <w:color w:val="000000"/>
          <w:sz w:val="22"/>
          <w:szCs w:val="22"/>
        </w:rPr>
        <w:t xml:space="preserve">In einer besonderen Situation befinden sich Lehrkräfte und weitere Personen, die nicht nur </w:t>
      </w:r>
      <w:proofErr w:type="spellStart"/>
      <w:r w:rsidRPr="007A70EF">
        <w:rPr>
          <w:rFonts w:ascii="Arial" w:hAnsi="Arial" w:cs="Arial"/>
          <w:color w:val="000000"/>
          <w:sz w:val="22"/>
          <w:szCs w:val="22"/>
        </w:rPr>
        <w:t>kohorten</w:t>
      </w:r>
      <w:proofErr w:type="spellEnd"/>
      <w:r w:rsidRPr="007A70EF">
        <w:rPr>
          <w:rFonts w:ascii="Arial" w:hAnsi="Arial" w:cs="Arial"/>
          <w:color w:val="000000"/>
          <w:sz w:val="22"/>
          <w:szCs w:val="22"/>
        </w:rPr>
        <w:t>-, sondern auch schulübergre</w:t>
      </w:r>
      <w:r w:rsidR="00834225" w:rsidRPr="007A70EF">
        <w:rPr>
          <w:rFonts w:ascii="Arial" w:hAnsi="Arial" w:cs="Arial"/>
          <w:color w:val="000000"/>
          <w:sz w:val="22"/>
          <w:szCs w:val="22"/>
        </w:rPr>
        <w:t>ifend eingesetzt werden müssen, z. B.</w:t>
      </w:r>
      <w:r w:rsidR="00806DCD" w:rsidRPr="007A70EF">
        <w:rPr>
          <w:rFonts w:ascii="Arial" w:hAnsi="Arial" w:cs="Arial"/>
          <w:color w:val="000000"/>
          <w:sz w:val="22"/>
          <w:szCs w:val="22"/>
        </w:rPr>
        <w:t xml:space="preserve"> </w:t>
      </w:r>
      <w:r w:rsidRPr="007A70EF">
        <w:rPr>
          <w:rFonts w:ascii="Arial" w:hAnsi="Arial" w:cs="Arial"/>
          <w:color w:val="000000"/>
          <w:sz w:val="22"/>
          <w:szCs w:val="22"/>
        </w:rPr>
        <w:t>Studienleiterinnen und -leiter o</w:t>
      </w:r>
      <w:r w:rsidR="00834225" w:rsidRPr="007A70EF">
        <w:rPr>
          <w:rFonts w:ascii="Arial" w:hAnsi="Arial" w:cs="Arial"/>
          <w:color w:val="000000"/>
          <w:sz w:val="22"/>
          <w:szCs w:val="22"/>
        </w:rPr>
        <w:t>d</w:t>
      </w:r>
      <w:r w:rsidR="00551F18" w:rsidRPr="007A70EF">
        <w:rPr>
          <w:rFonts w:ascii="Arial" w:hAnsi="Arial" w:cs="Arial"/>
          <w:color w:val="000000"/>
          <w:sz w:val="22"/>
          <w:szCs w:val="22"/>
        </w:rPr>
        <w:t>er</w:t>
      </w:r>
      <w:r w:rsidR="00834225" w:rsidRPr="007A70EF">
        <w:rPr>
          <w:rFonts w:ascii="Arial" w:hAnsi="Arial" w:cs="Arial"/>
          <w:color w:val="000000"/>
          <w:sz w:val="22"/>
          <w:szCs w:val="22"/>
        </w:rPr>
        <w:t xml:space="preserve"> Lehrkräfte der Förderzentren.</w:t>
      </w:r>
      <w:r w:rsidR="00551F18" w:rsidRPr="007A70EF">
        <w:rPr>
          <w:rFonts w:ascii="Arial" w:hAnsi="Arial" w:cs="Arial"/>
          <w:color w:val="000000"/>
          <w:sz w:val="22"/>
          <w:szCs w:val="22"/>
        </w:rPr>
        <w:t xml:space="preserve"> </w:t>
      </w:r>
      <w:r w:rsidRPr="007A70EF">
        <w:rPr>
          <w:rFonts w:ascii="Arial" w:hAnsi="Arial" w:cs="Arial"/>
          <w:color w:val="000000"/>
          <w:sz w:val="22"/>
          <w:szCs w:val="22"/>
        </w:rPr>
        <w:t xml:space="preserve">Es ist im Hygieneplan der Schulen darauf zu achten, dass die </w:t>
      </w:r>
      <w:r w:rsidR="00C23766" w:rsidRPr="007A70EF">
        <w:rPr>
          <w:rFonts w:ascii="Arial" w:hAnsi="Arial" w:cs="Arial"/>
          <w:color w:val="000000"/>
          <w:sz w:val="22"/>
          <w:szCs w:val="22"/>
        </w:rPr>
        <w:t xml:space="preserve">von dieser Gruppe ausgehende </w:t>
      </w:r>
      <w:r w:rsidRPr="007A70EF">
        <w:rPr>
          <w:rFonts w:ascii="Arial" w:hAnsi="Arial" w:cs="Arial"/>
          <w:color w:val="000000"/>
          <w:sz w:val="22"/>
          <w:szCs w:val="22"/>
        </w:rPr>
        <w:t xml:space="preserve">Infektionsgefahr für andere Personen durch Einhalten </w:t>
      </w:r>
      <w:r w:rsidR="008863EE" w:rsidRPr="007A70EF">
        <w:rPr>
          <w:rFonts w:ascii="Arial" w:hAnsi="Arial" w:cs="Arial"/>
          <w:color w:val="000000"/>
          <w:sz w:val="22"/>
          <w:szCs w:val="22"/>
        </w:rPr>
        <w:lastRenderedPageBreak/>
        <w:t xml:space="preserve">geeigneter </w:t>
      </w:r>
      <w:r w:rsidRPr="007A70EF">
        <w:rPr>
          <w:rFonts w:ascii="Arial" w:hAnsi="Arial" w:cs="Arial"/>
          <w:color w:val="000000"/>
          <w:sz w:val="22"/>
          <w:szCs w:val="22"/>
        </w:rPr>
        <w:t>Schutzmaßnahmen minimier</w:t>
      </w:r>
      <w:r w:rsidR="00C23766" w:rsidRPr="007A70EF">
        <w:rPr>
          <w:rFonts w:ascii="Arial" w:hAnsi="Arial" w:cs="Arial"/>
          <w:color w:val="000000"/>
          <w:sz w:val="22"/>
          <w:szCs w:val="22"/>
        </w:rPr>
        <w:t>t wird</w:t>
      </w:r>
      <w:r w:rsidRPr="007A70EF">
        <w:rPr>
          <w:rFonts w:ascii="Arial" w:hAnsi="Arial" w:cs="Arial"/>
          <w:color w:val="000000"/>
          <w:sz w:val="22"/>
          <w:szCs w:val="22"/>
        </w:rPr>
        <w:t>. Zudem muss der Einsatz dokumentiert sein, um im Infektionsfall Kontakte nachverfolgen zu können</w:t>
      </w:r>
      <w:r w:rsidR="00C23766" w:rsidRPr="007A70EF">
        <w:rPr>
          <w:rFonts w:ascii="Arial" w:hAnsi="Arial" w:cs="Arial"/>
          <w:color w:val="000000"/>
          <w:sz w:val="22"/>
          <w:szCs w:val="22"/>
        </w:rPr>
        <w:t xml:space="preserve"> (</w:t>
      </w:r>
      <w:r w:rsidR="00CC1BC7">
        <w:rPr>
          <w:rFonts w:ascii="Arial" w:hAnsi="Arial" w:cs="Arial"/>
          <w:color w:val="000000"/>
          <w:sz w:val="22"/>
          <w:szCs w:val="22"/>
        </w:rPr>
        <w:t>z</w:t>
      </w:r>
      <w:r w:rsidR="00C23766" w:rsidRPr="007A70EF">
        <w:rPr>
          <w:rFonts w:ascii="Arial" w:hAnsi="Arial" w:cs="Arial"/>
          <w:color w:val="000000"/>
          <w:sz w:val="22"/>
          <w:szCs w:val="22"/>
        </w:rPr>
        <w:t xml:space="preserve">ur </w:t>
      </w:r>
      <w:r w:rsidR="00551F18" w:rsidRPr="007A70EF">
        <w:rPr>
          <w:rFonts w:ascii="Arial" w:hAnsi="Arial" w:cs="Arial"/>
          <w:color w:val="000000"/>
          <w:sz w:val="22"/>
          <w:szCs w:val="22"/>
        </w:rPr>
        <w:t>Dokumentation siehe au</w:t>
      </w:r>
      <w:r w:rsidR="00DE1666">
        <w:rPr>
          <w:rFonts w:ascii="Arial" w:hAnsi="Arial" w:cs="Arial"/>
          <w:color w:val="000000"/>
          <w:sz w:val="22"/>
          <w:szCs w:val="22"/>
        </w:rPr>
        <w:t>ch Kap. 13</w:t>
      </w:r>
      <w:r w:rsidR="00C23766" w:rsidRPr="007A70EF">
        <w:rPr>
          <w:rFonts w:ascii="Arial" w:hAnsi="Arial" w:cs="Arial"/>
          <w:color w:val="000000"/>
          <w:sz w:val="22"/>
          <w:szCs w:val="22"/>
        </w:rPr>
        <w:t>.)</w:t>
      </w:r>
      <w:r w:rsidR="00CC1BC7">
        <w:rPr>
          <w:rFonts w:ascii="Arial" w:hAnsi="Arial" w:cs="Arial"/>
          <w:color w:val="000000"/>
          <w:sz w:val="22"/>
          <w:szCs w:val="22"/>
        </w:rPr>
        <w:t>.</w:t>
      </w:r>
      <w:r w:rsidR="00C23766" w:rsidRPr="007A70EF">
        <w:rPr>
          <w:rFonts w:ascii="Arial" w:hAnsi="Arial" w:cs="Arial"/>
          <w:color w:val="000000"/>
          <w:sz w:val="22"/>
          <w:szCs w:val="22"/>
        </w:rPr>
        <w:t xml:space="preserve"> </w:t>
      </w:r>
    </w:p>
    <w:p w:rsidR="007A70EF" w:rsidRPr="007A70EF" w:rsidRDefault="007A70EF" w:rsidP="003243B2">
      <w:pPr>
        <w:snapToGrid w:val="0"/>
        <w:spacing w:line="288" w:lineRule="auto"/>
        <w:jc w:val="both"/>
        <w:rPr>
          <w:rFonts w:ascii="Arial" w:hAnsi="Arial" w:cs="Arial"/>
          <w:color w:val="000000"/>
          <w:sz w:val="22"/>
          <w:szCs w:val="22"/>
          <w:u w:val="single"/>
        </w:rPr>
      </w:pPr>
    </w:p>
    <w:p w:rsidR="00C23766" w:rsidRPr="007A70EF" w:rsidRDefault="00C23766" w:rsidP="003243B2">
      <w:pPr>
        <w:snapToGrid w:val="0"/>
        <w:spacing w:line="288" w:lineRule="auto"/>
        <w:jc w:val="both"/>
        <w:rPr>
          <w:rFonts w:ascii="Arial" w:hAnsi="Arial" w:cs="Arial"/>
          <w:sz w:val="22"/>
          <w:szCs w:val="22"/>
        </w:rPr>
      </w:pPr>
      <w:r w:rsidRPr="007A70EF">
        <w:rPr>
          <w:rFonts w:ascii="Arial" w:hAnsi="Arial" w:cs="Arial"/>
          <w:color w:val="000000"/>
          <w:sz w:val="22"/>
          <w:szCs w:val="22"/>
          <w:u w:val="single"/>
        </w:rPr>
        <w:t>Zuständig</w:t>
      </w:r>
      <w:r w:rsidR="00802601" w:rsidRPr="007A70EF">
        <w:rPr>
          <w:rFonts w:ascii="Arial" w:hAnsi="Arial" w:cs="Arial"/>
          <w:color w:val="000000"/>
          <w:sz w:val="22"/>
          <w:szCs w:val="22"/>
        </w:rPr>
        <w:t>: Schulleitung</w:t>
      </w:r>
    </w:p>
    <w:p w:rsidR="00583FA3" w:rsidRPr="007A70EF" w:rsidRDefault="00583FA3" w:rsidP="003243B2">
      <w:pPr>
        <w:snapToGrid w:val="0"/>
        <w:spacing w:line="288" w:lineRule="auto"/>
        <w:jc w:val="both"/>
        <w:rPr>
          <w:rFonts w:ascii="Arial" w:hAnsi="Arial" w:cs="Arial"/>
          <w:sz w:val="22"/>
          <w:szCs w:val="22"/>
        </w:rPr>
      </w:pPr>
    </w:p>
    <w:p w:rsidR="00AA4726" w:rsidRPr="007A70EF" w:rsidRDefault="00AA4726" w:rsidP="003243B2">
      <w:pPr>
        <w:snapToGrid w:val="0"/>
        <w:spacing w:line="288" w:lineRule="auto"/>
        <w:jc w:val="both"/>
        <w:rPr>
          <w:rFonts w:ascii="Arial" w:hAnsi="Arial" w:cs="Arial"/>
          <w:sz w:val="22"/>
          <w:szCs w:val="22"/>
        </w:rPr>
      </w:pPr>
    </w:p>
    <w:p w:rsidR="00583FA3" w:rsidRPr="007A70EF" w:rsidRDefault="00583FA3" w:rsidP="003243B2">
      <w:pPr>
        <w:pStyle w:val="berschrift2"/>
        <w:snapToGrid w:val="0"/>
        <w:spacing w:before="0" w:line="288" w:lineRule="auto"/>
        <w:jc w:val="both"/>
        <w:rPr>
          <w:rFonts w:ascii="Arial" w:hAnsi="Arial" w:cs="Arial"/>
          <w:b/>
          <w:color w:val="000000" w:themeColor="text1"/>
          <w:sz w:val="22"/>
          <w:szCs w:val="22"/>
        </w:rPr>
      </w:pPr>
      <w:bookmarkStart w:id="6" w:name="_Toc47339102"/>
      <w:r w:rsidRPr="007A70EF">
        <w:rPr>
          <w:rFonts w:ascii="Arial" w:hAnsi="Arial" w:cs="Arial"/>
          <w:b/>
          <w:color w:val="000000" w:themeColor="text1"/>
          <w:sz w:val="22"/>
          <w:szCs w:val="22"/>
        </w:rPr>
        <w:t xml:space="preserve">2.3 </w:t>
      </w:r>
      <w:r w:rsidR="0077151C" w:rsidRPr="007A70EF">
        <w:rPr>
          <w:rFonts w:ascii="Arial" w:hAnsi="Arial" w:cs="Arial"/>
          <w:b/>
          <w:color w:val="000000" w:themeColor="text1"/>
          <w:sz w:val="22"/>
          <w:szCs w:val="22"/>
        </w:rPr>
        <w:t>Maßnahmen zur Sicherstellung der Abstandregeln</w:t>
      </w:r>
      <w:bookmarkEnd w:id="6"/>
    </w:p>
    <w:p w:rsidR="007A70EF" w:rsidRPr="007A70EF" w:rsidRDefault="007A70EF" w:rsidP="003243B2">
      <w:pPr>
        <w:snapToGrid w:val="0"/>
        <w:spacing w:line="288" w:lineRule="auto"/>
        <w:jc w:val="both"/>
        <w:rPr>
          <w:rFonts w:ascii="Arial" w:hAnsi="Arial" w:cs="Arial"/>
          <w:sz w:val="22"/>
          <w:szCs w:val="22"/>
        </w:rPr>
      </w:pPr>
    </w:p>
    <w:p w:rsidR="0077151C" w:rsidRPr="007A70EF" w:rsidRDefault="0077151C" w:rsidP="003243B2">
      <w:pPr>
        <w:snapToGrid w:val="0"/>
        <w:spacing w:line="288" w:lineRule="auto"/>
        <w:jc w:val="both"/>
        <w:rPr>
          <w:rFonts w:ascii="Arial" w:hAnsi="Arial" w:cs="Arial"/>
          <w:sz w:val="22"/>
          <w:szCs w:val="22"/>
        </w:rPr>
      </w:pPr>
      <w:r w:rsidRPr="007A70EF">
        <w:rPr>
          <w:rFonts w:ascii="Arial" w:hAnsi="Arial" w:cs="Arial"/>
          <w:sz w:val="22"/>
          <w:szCs w:val="22"/>
        </w:rPr>
        <w:t>Trotz der modifizierten Abstandsregeln soll der Schulalltag so organisiert werden, dass die Zahl der Kontakte zwischen Schülerinnen und Schülern zahlenmäßig auf ein niedriges Niveau und in jedem Fall auf die Jahrgangsstufe (Kohorte) beschränkt bleibt.</w:t>
      </w:r>
    </w:p>
    <w:p w:rsidR="007A70EF" w:rsidRPr="007A70EF" w:rsidRDefault="007A70EF" w:rsidP="003243B2">
      <w:pPr>
        <w:snapToGrid w:val="0"/>
        <w:spacing w:line="288" w:lineRule="auto"/>
        <w:jc w:val="both"/>
        <w:rPr>
          <w:rFonts w:ascii="Arial" w:hAnsi="Arial" w:cs="Arial"/>
          <w:sz w:val="22"/>
          <w:szCs w:val="22"/>
        </w:rPr>
      </w:pPr>
    </w:p>
    <w:p w:rsidR="004E4314" w:rsidRPr="007A70EF" w:rsidRDefault="0077151C" w:rsidP="003243B2">
      <w:pPr>
        <w:snapToGrid w:val="0"/>
        <w:spacing w:line="288" w:lineRule="auto"/>
        <w:jc w:val="both"/>
        <w:rPr>
          <w:rFonts w:ascii="Arial" w:hAnsi="Arial" w:cs="Arial"/>
          <w:sz w:val="22"/>
          <w:szCs w:val="22"/>
        </w:rPr>
      </w:pPr>
      <w:r w:rsidRPr="007A70EF">
        <w:rPr>
          <w:rFonts w:ascii="Arial" w:hAnsi="Arial" w:cs="Arial"/>
          <w:sz w:val="22"/>
          <w:szCs w:val="22"/>
        </w:rPr>
        <w:t>Die Schulen sorgen durch eine entsprechende Kommunikation dafür, dass die Abstands- und Hygieneregeln allen Personen an der Schule bekannt sind. Sie sichern die Einhaltung der Abstandsregeln, indem sie mit den Schülerinnen und Schülern diese Regeln lernen und einüben.</w:t>
      </w:r>
    </w:p>
    <w:p w:rsidR="0077151C" w:rsidRPr="007A70EF" w:rsidRDefault="0077151C" w:rsidP="003243B2">
      <w:pPr>
        <w:snapToGrid w:val="0"/>
        <w:spacing w:line="288" w:lineRule="auto"/>
        <w:jc w:val="both"/>
        <w:rPr>
          <w:rFonts w:ascii="Arial" w:hAnsi="Arial" w:cs="Arial"/>
          <w:sz w:val="22"/>
          <w:szCs w:val="22"/>
        </w:rPr>
      </w:pPr>
      <w:r w:rsidRPr="007A70EF">
        <w:rPr>
          <w:rFonts w:ascii="Arial" w:hAnsi="Arial" w:cs="Arial"/>
          <w:sz w:val="22"/>
          <w:szCs w:val="22"/>
        </w:rPr>
        <w:t>In ihrem schuleigenen Hygieneplan beschreiben die Schulen Maßnahmen, mit denen sie die Einhaltung der Regeln sicherstellen.</w:t>
      </w:r>
    </w:p>
    <w:p w:rsidR="007A70EF" w:rsidRPr="007A70EF" w:rsidRDefault="007A70EF" w:rsidP="003243B2">
      <w:pPr>
        <w:snapToGrid w:val="0"/>
        <w:spacing w:line="288" w:lineRule="auto"/>
        <w:jc w:val="both"/>
        <w:rPr>
          <w:rFonts w:ascii="Arial" w:hAnsi="Arial" w:cs="Arial"/>
          <w:sz w:val="22"/>
          <w:szCs w:val="22"/>
        </w:rPr>
      </w:pPr>
    </w:p>
    <w:p w:rsidR="004E4314" w:rsidRPr="007A70EF" w:rsidRDefault="004E4314" w:rsidP="003243B2">
      <w:pPr>
        <w:snapToGrid w:val="0"/>
        <w:spacing w:line="288" w:lineRule="auto"/>
        <w:jc w:val="both"/>
        <w:rPr>
          <w:rFonts w:ascii="Arial" w:hAnsi="Arial" w:cs="Arial"/>
          <w:sz w:val="22"/>
          <w:szCs w:val="22"/>
        </w:rPr>
      </w:pPr>
      <w:r w:rsidRPr="007A70EF">
        <w:rPr>
          <w:rFonts w:ascii="Arial" w:hAnsi="Arial" w:cs="Arial"/>
          <w:sz w:val="22"/>
          <w:szCs w:val="22"/>
        </w:rPr>
        <w:t>In jedem Fall stellen die Schulen durch entsprechende Wegekonzepte, durch feste Aufenthaltsbereiche auf den Pausen- und Schulhöfen und durch weitere Regelungen für die Pausen und das Mittagessen sicher, dass die Zahl der Kontakte zwischen Schülerinnen und Schülern auf ein niedriges Niveau und auf die Jahrgangsstufe (Kohorte) beschränkt bleibt und die Abstände eingehalten werden.</w:t>
      </w:r>
    </w:p>
    <w:p w:rsidR="007A70EF" w:rsidRPr="007A70EF" w:rsidRDefault="007A70EF" w:rsidP="003243B2">
      <w:pPr>
        <w:snapToGrid w:val="0"/>
        <w:spacing w:line="288" w:lineRule="auto"/>
        <w:jc w:val="both"/>
        <w:rPr>
          <w:rFonts w:ascii="Arial" w:hAnsi="Arial" w:cs="Arial"/>
          <w:sz w:val="22"/>
          <w:szCs w:val="22"/>
        </w:rPr>
      </w:pPr>
    </w:p>
    <w:p w:rsidR="0077151C" w:rsidRPr="007A70EF" w:rsidRDefault="004E4314" w:rsidP="003243B2">
      <w:pPr>
        <w:snapToGrid w:val="0"/>
        <w:spacing w:line="288" w:lineRule="auto"/>
        <w:jc w:val="both"/>
        <w:rPr>
          <w:rFonts w:ascii="Arial" w:hAnsi="Arial" w:cs="Arial"/>
          <w:sz w:val="22"/>
          <w:szCs w:val="22"/>
        </w:rPr>
      </w:pPr>
      <w:r w:rsidRPr="007A70EF">
        <w:rPr>
          <w:rFonts w:ascii="Arial" w:hAnsi="Arial" w:cs="Arial"/>
          <w:sz w:val="22"/>
          <w:szCs w:val="22"/>
        </w:rPr>
        <w:t>Darüber hinaus</w:t>
      </w:r>
      <w:r w:rsidR="0077151C" w:rsidRPr="007A70EF">
        <w:rPr>
          <w:rFonts w:ascii="Arial" w:hAnsi="Arial" w:cs="Arial"/>
          <w:sz w:val="22"/>
          <w:szCs w:val="22"/>
        </w:rPr>
        <w:t xml:space="preserve"> können Schulen beispielsweise dort, wo es möglich ist, versetzte Anfangs- und Pausenzeiten festlegen. Die Entscheidung darüber trifft die Schule unter Abwägung ihrer organisatorischen Möglichkeiten. Voraussetzung ist, dass der Präsenzunterricht nach Stundentafel durch diese Maßnahme nicht eingeschränkt wird.</w:t>
      </w:r>
    </w:p>
    <w:p w:rsidR="007A70EF" w:rsidRPr="007A70EF" w:rsidRDefault="007A70EF" w:rsidP="003243B2">
      <w:pPr>
        <w:snapToGrid w:val="0"/>
        <w:spacing w:line="288" w:lineRule="auto"/>
        <w:jc w:val="both"/>
        <w:rPr>
          <w:rFonts w:ascii="Arial" w:hAnsi="Arial" w:cs="Arial"/>
          <w:sz w:val="22"/>
          <w:szCs w:val="22"/>
        </w:rPr>
      </w:pPr>
    </w:p>
    <w:p w:rsidR="00D94242" w:rsidRPr="007A70EF" w:rsidRDefault="00D94242" w:rsidP="003243B2">
      <w:pPr>
        <w:snapToGrid w:val="0"/>
        <w:spacing w:line="288" w:lineRule="auto"/>
        <w:jc w:val="both"/>
        <w:rPr>
          <w:rFonts w:ascii="Arial" w:hAnsi="Arial" w:cs="Arial"/>
          <w:sz w:val="22"/>
          <w:szCs w:val="22"/>
        </w:rPr>
      </w:pPr>
      <w:r w:rsidRPr="007A70EF">
        <w:rPr>
          <w:rFonts w:ascii="Arial" w:hAnsi="Arial" w:cs="Arial"/>
          <w:sz w:val="22"/>
          <w:szCs w:val="22"/>
        </w:rPr>
        <w:t>Aufsichtspflichten müssen im Hinblick auf veränderte Pausensituationen und die neuen Verhaltens- und Hygieneregelungen angepasst werden (geöffnete Fenster, körperliche Auseinandersetzungen zwischen Schüleri</w:t>
      </w:r>
      <w:r w:rsidR="00AA4726" w:rsidRPr="007A70EF">
        <w:rPr>
          <w:rFonts w:ascii="Arial" w:hAnsi="Arial" w:cs="Arial"/>
          <w:sz w:val="22"/>
          <w:szCs w:val="22"/>
        </w:rPr>
        <w:t>nnen und Schülern,</w:t>
      </w:r>
      <w:r w:rsidRPr="007A70EF">
        <w:rPr>
          <w:rFonts w:ascii="Arial" w:hAnsi="Arial" w:cs="Arial"/>
          <w:sz w:val="22"/>
          <w:szCs w:val="22"/>
        </w:rPr>
        <w:t xml:space="preserve"> „tote“ Ecken im Schulgelände).</w:t>
      </w:r>
    </w:p>
    <w:p w:rsidR="006F4173" w:rsidRDefault="006F4173" w:rsidP="003243B2">
      <w:pPr>
        <w:snapToGrid w:val="0"/>
        <w:spacing w:line="288" w:lineRule="auto"/>
        <w:jc w:val="both"/>
        <w:rPr>
          <w:rFonts w:ascii="Arial" w:hAnsi="Arial" w:cs="Arial"/>
          <w:sz w:val="22"/>
          <w:szCs w:val="22"/>
          <w:u w:val="single"/>
        </w:rPr>
      </w:pPr>
    </w:p>
    <w:p w:rsidR="004E4314" w:rsidRPr="007A70EF" w:rsidRDefault="00AA429D" w:rsidP="003243B2">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Schulleitung</w:t>
      </w:r>
      <w:r w:rsidR="00532B3F" w:rsidRPr="007A70EF">
        <w:rPr>
          <w:rFonts w:ascii="Arial" w:hAnsi="Arial" w:cs="Arial"/>
          <w:sz w:val="22"/>
          <w:szCs w:val="22"/>
        </w:rPr>
        <w:t xml:space="preserve"> und s</w:t>
      </w:r>
      <w:r w:rsidR="00DD6EDF" w:rsidRPr="007A70EF">
        <w:rPr>
          <w:rFonts w:ascii="Arial" w:hAnsi="Arial" w:cs="Arial"/>
          <w:sz w:val="22"/>
          <w:szCs w:val="22"/>
        </w:rPr>
        <w:t>chulisches Personal</w:t>
      </w:r>
    </w:p>
    <w:p w:rsidR="00B874C6" w:rsidRPr="007A70EF" w:rsidRDefault="00B874C6" w:rsidP="003243B2">
      <w:pPr>
        <w:snapToGrid w:val="0"/>
        <w:spacing w:line="288" w:lineRule="auto"/>
        <w:jc w:val="both"/>
        <w:rPr>
          <w:rFonts w:ascii="Arial" w:hAnsi="Arial" w:cs="Arial"/>
          <w:sz w:val="22"/>
          <w:szCs w:val="22"/>
        </w:rPr>
      </w:pPr>
    </w:p>
    <w:p w:rsidR="00B874C6" w:rsidRPr="007A70EF" w:rsidRDefault="00B874C6" w:rsidP="003243B2">
      <w:pPr>
        <w:snapToGrid w:val="0"/>
        <w:spacing w:line="288" w:lineRule="auto"/>
        <w:jc w:val="both"/>
        <w:rPr>
          <w:rFonts w:ascii="Arial" w:hAnsi="Arial" w:cs="Arial"/>
          <w:sz w:val="22"/>
          <w:szCs w:val="22"/>
        </w:rPr>
      </w:pPr>
    </w:p>
    <w:p w:rsidR="00B874C6" w:rsidRPr="007A70EF" w:rsidRDefault="007A70EF" w:rsidP="003243B2">
      <w:pPr>
        <w:pStyle w:val="berschrift1"/>
        <w:numPr>
          <w:ilvl w:val="3"/>
          <w:numId w:val="1"/>
        </w:numPr>
        <w:snapToGrid w:val="0"/>
        <w:spacing w:before="0" w:line="288" w:lineRule="auto"/>
        <w:ind w:left="0" w:firstLine="0"/>
        <w:jc w:val="both"/>
        <w:rPr>
          <w:rFonts w:ascii="Arial" w:hAnsi="Arial" w:cs="Arial"/>
          <w:b/>
          <w:color w:val="000000" w:themeColor="text1"/>
          <w:sz w:val="22"/>
          <w:szCs w:val="22"/>
        </w:rPr>
      </w:pPr>
      <w:bookmarkStart w:id="7" w:name="_Toc47339103"/>
      <w:r>
        <w:rPr>
          <w:rFonts w:ascii="Arial" w:hAnsi="Arial" w:cs="Arial"/>
          <w:b/>
          <w:color w:val="000000" w:themeColor="text1"/>
          <w:sz w:val="22"/>
          <w:szCs w:val="22"/>
        </w:rPr>
        <w:t>Das Tragen von Mund-Nasen-Bedeckungen</w:t>
      </w:r>
      <w:bookmarkEnd w:id="7"/>
    </w:p>
    <w:p w:rsidR="007A70EF" w:rsidRPr="007A70EF" w:rsidRDefault="007A70EF" w:rsidP="003243B2">
      <w:pPr>
        <w:snapToGrid w:val="0"/>
        <w:spacing w:line="288" w:lineRule="auto"/>
        <w:jc w:val="both"/>
        <w:rPr>
          <w:sz w:val="22"/>
          <w:szCs w:val="22"/>
        </w:rPr>
      </w:pPr>
    </w:p>
    <w:p w:rsidR="00B874C6" w:rsidRPr="007A70EF" w:rsidRDefault="00B874C6" w:rsidP="003243B2">
      <w:pPr>
        <w:snapToGrid w:val="0"/>
        <w:spacing w:line="288" w:lineRule="auto"/>
        <w:jc w:val="both"/>
        <w:rPr>
          <w:rFonts w:ascii="Arial" w:hAnsi="Arial" w:cs="Arial"/>
          <w:sz w:val="22"/>
          <w:szCs w:val="22"/>
        </w:rPr>
      </w:pPr>
      <w:r w:rsidRPr="007A70EF">
        <w:rPr>
          <w:rFonts w:ascii="Arial" w:hAnsi="Arial" w:cs="Arial"/>
          <w:sz w:val="22"/>
          <w:szCs w:val="22"/>
        </w:rPr>
        <w:t>Durch das Tragen von Mund-Nasen-</w:t>
      </w:r>
      <w:r w:rsidR="007A70EF" w:rsidRPr="007A70EF">
        <w:rPr>
          <w:rFonts w:ascii="Arial" w:hAnsi="Arial" w:cs="Arial"/>
          <w:sz w:val="22"/>
          <w:szCs w:val="22"/>
        </w:rPr>
        <w:t>Schutz</w:t>
      </w:r>
      <w:r w:rsidRPr="007A70EF">
        <w:rPr>
          <w:rFonts w:ascii="Arial" w:hAnsi="Arial" w:cs="Arial"/>
          <w:sz w:val="22"/>
          <w:szCs w:val="22"/>
        </w:rPr>
        <w:t xml:space="preserve"> (MN</w:t>
      </w:r>
      <w:r w:rsidR="007A70EF" w:rsidRPr="007A70EF">
        <w:rPr>
          <w:rFonts w:ascii="Arial" w:hAnsi="Arial" w:cs="Arial"/>
          <w:sz w:val="22"/>
          <w:szCs w:val="22"/>
        </w:rPr>
        <w:t>S</w:t>
      </w:r>
      <w:r w:rsidRPr="007A70EF">
        <w:rPr>
          <w:rFonts w:ascii="Arial" w:hAnsi="Arial" w:cs="Arial"/>
          <w:sz w:val="22"/>
          <w:szCs w:val="22"/>
        </w:rPr>
        <w:t xml:space="preserve">, medizinische OP-Maske) oder einer textilen Barriere (Mund-Nasen-Bedeckung MNB, </w:t>
      </w:r>
      <w:proofErr w:type="spellStart"/>
      <w:r w:rsidRPr="007A70EF">
        <w:rPr>
          <w:rFonts w:ascii="Arial" w:hAnsi="Arial" w:cs="Arial"/>
          <w:sz w:val="22"/>
          <w:szCs w:val="22"/>
        </w:rPr>
        <w:t>community</w:t>
      </w:r>
      <w:proofErr w:type="spellEnd"/>
      <w:r w:rsidRPr="007A70EF">
        <w:rPr>
          <w:rFonts w:ascii="Arial" w:hAnsi="Arial" w:cs="Arial"/>
          <w:sz w:val="22"/>
          <w:szCs w:val="22"/>
        </w:rPr>
        <w:t xml:space="preserve"> </w:t>
      </w:r>
      <w:proofErr w:type="spellStart"/>
      <w:r w:rsidRPr="007A70EF">
        <w:rPr>
          <w:rFonts w:ascii="Arial" w:hAnsi="Arial" w:cs="Arial"/>
          <w:sz w:val="22"/>
          <w:szCs w:val="22"/>
        </w:rPr>
        <w:t>mask</w:t>
      </w:r>
      <w:proofErr w:type="spellEnd"/>
      <w:r w:rsidRPr="007A70EF">
        <w:rPr>
          <w:rFonts w:ascii="Arial" w:hAnsi="Arial" w:cs="Arial"/>
          <w:sz w:val="22"/>
          <w:szCs w:val="22"/>
        </w:rPr>
        <w:t xml:space="preserve"> oder Behelfsmaske)</w:t>
      </w:r>
      <w:r w:rsidR="007A70EF" w:rsidRPr="007A70EF">
        <w:rPr>
          <w:rFonts w:ascii="Arial" w:hAnsi="Arial" w:cs="Arial"/>
          <w:sz w:val="22"/>
          <w:szCs w:val="22"/>
        </w:rPr>
        <w:t xml:space="preserve"> werden </w:t>
      </w:r>
      <w:r w:rsidRPr="007A70EF">
        <w:rPr>
          <w:rFonts w:ascii="Arial" w:hAnsi="Arial" w:cs="Arial"/>
          <w:sz w:val="22"/>
          <w:szCs w:val="22"/>
        </w:rPr>
        <w:t xml:space="preserve">Tröpfchen, die z.B. beim Sprechen, Husten oder Niesen </w:t>
      </w:r>
      <w:r w:rsidR="007A70EF">
        <w:rPr>
          <w:rFonts w:ascii="Arial" w:hAnsi="Arial" w:cs="Arial"/>
          <w:sz w:val="22"/>
          <w:szCs w:val="22"/>
        </w:rPr>
        <w:t>ausgestoßen werden</w:t>
      </w:r>
      <w:r w:rsidRPr="007A70EF">
        <w:rPr>
          <w:rFonts w:ascii="Arial" w:hAnsi="Arial" w:cs="Arial"/>
          <w:sz w:val="22"/>
          <w:szCs w:val="22"/>
        </w:rPr>
        <w:t xml:space="preserve">, abgefangen. Das Risiko, eine andere Person durch Husten, Niesen oder Sprechen anzustecken, </w:t>
      </w:r>
      <w:r w:rsidR="007A70EF" w:rsidRPr="007A70EF">
        <w:rPr>
          <w:rFonts w:ascii="Arial" w:hAnsi="Arial" w:cs="Arial"/>
          <w:sz w:val="22"/>
          <w:szCs w:val="22"/>
        </w:rPr>
        <w:t>wird</w:t>
      </w:r>
      <w:r w:rsidRPr="007A70EF">
        <w:rPr>
          <w:rFonts w:ascii="Arial" w:hAnsi="Arial" w:cs="Arial"/>
          <w:sz w:val="22"/>
          <w:szCs w:val="22"/>
        </w:rPr>
        <w:t xml:space="preserve"> so verringert (Fremdschutz). </w:t>
      </w:r>
    </w:p>
    <w:p w:rsidR="007A70EF" w:rsidRPr="007A70EF" w:rsidRDefault="007A70EF" w:rsidP="003243B2">
      <w:pPr>
        <w:snapToGrid w:val="0"/>
        <w:spacing w:line="288" w:lineRule="auto"/>
        <w:jc w:val="both"/>
        <w:rPr>
          <w:rFonts w:ascii="Arial" w:hAnsi="Arial" w:cs="Arial"/>
          <w:sz w:val="22"/>
          <w:szCs w:val="22"/>
        </w:rPr>
      </w:pPr>
    </w:p>
    <w:p w:rsidR="007A70EF" w:rsidRDefault="007A70EF" w:rsidP="003243B2">
      <w:pPr>
        <w:snapToGrid w:val="0"/>
        <w:spacing w:line="288" w:lineRule="auto"/>
        <w:jc w:val="both"/>
        <w:rPr>
          <w:rFonts w:ascii="Arial" w:hAnsi="Arial" w:cs="Arial"/>
          <w:sz w:val="22"/>
          <w:szCs w:val="22"/>
        </w:rPr>
      </w:pPr>
      <w:r>
        <w:rPr>
          <w:rFonts w:ascii="Arial" w:hAnsi="Arial" w:cs="Arial"/>
          <w:sz w:val="22"/>
          <w:szCs w:val="22"/>
        </w:rPr>
        <w:lastRenderedPageBreak/>
        <w:t>Alle Personen müssen an den Schulen während der Schulze</w:t>
      </w:r>
      <w:r w:rsidR="00F56422">
        <w:rPr>
          <w:rFonts w:ascii="Arial" w:hAnsi="Arial" w:cs="Arial"/>
          <w:sz w:val="22"/>
          <w:szCs w:val="22"/>
        </w:rPr>
        <w:t xml:space="preserve">it bis auf </w:t>
      </w:r>
      <w:proofErr w:type="gramStart"/>
      <w:r w:rsidR="00F56422">
        <w:rPr>
          <w:rFonts w:ascii="Arial" w:hAnsi="Arial" w:cs="Arial"/>
          <w:sz w:val="22"/>
          <w:szCs w:val="22"/>
        </w:rPr>
        <w:t>W</w:t>
      </w:r>
      <w:r>
        <w:rPr>
          <w:rFonts w:ascii="Arial" w:hAnsi="Arial" w:cs="Arial"/>
          <w:sz w:val="22"/>
          <w:szCs w:val="22"/>
        </w:rPr>
        <w:t>eiteres</w:t>
      </w:r>
      <w:proofErr w:type="gramEnd"/>
      <w:r>
        <w:rPr>
          <w:rFonts w:ascii="Arial" w:hAnsi="Arial" w:cs="Arial"/>
          <w:sz w:val="22"/>
          <w:szCs w:val="22"/>
        </w:rPr>
        <w:t xml:space="preserve"> eine Mund-Nasen-Bedeckung tragen („Maskenpflicht“). Die Maskenpflicht gilt insbesondere außerhalb der Unterrichts- und Ganztagsangebote in den Fluren, auf den Zuwegungen, in den Pausen und in der Kantine. Von dieser grundsätzlichen Regelung gibt es folgende Ausnahmen:</w:t>
      </w:r>
    </w:p>
    <w:p w:rsidR="007A70EF" w:rsidRDefault="007A70EF" w:rsidP="003243B2">
      <w:pPr>
        <w:snapToGrid w:val="0"/>
        <w:spacing w:line="288" w:lineRule="auto"/>
        <w:jc w:val="both"/>
        <w:rPr>
          <w:rFonts w:ascii="Arial" w:hAnsi="Arial" w:cs="Arial"/>
          <w:sz w:val="22"/>
          <w:szCs w:val="22"/>
        </w:rPr>
      </w:pPr>
    </w:p>
    <w:p w:rsidR="00A06AA5" w:rsidRPr="00D976FF" w:rsidRDefault="007A70EF" w:rsidP="003243B2">
      <w:pPr>
        <w:pStyle w:val="Listenabsatz"/>
        <w:numPr>
          <w:ilvl w:val="0"/>
          <w:numId w:val="43"/>
        </w:numPr>
        <w:snapToGrid w:val="0"/>
        <w:spacing w:line="288" w:lineRule="auto"/>
        <w:jc w:val="both"/>
        <w:rPr>
          <w:rFonts w:ascii="Arial" w:hAnsi="Arial" w:cs="Arial"/>
          <w:b/>
          <w:sz w:val="22"/>
          <w:szCs w:val="22"/>
        </w:rPr>
      </w:pPr>
      <w:r w:rsidRPr="00D976FF">
        <w:rPr>
          <w:rFonts w:ascii="Arial" w:hAnsi="Arial" w:cs="Arial"/>
          <w:b/>
          <w:sz w:val="22"/>
          <w:szCs w:val="22"/>
        </w:rPr>
        <w:t xml:space="preserve">Ausgenommen von der Maskenpflicht sind die </w:t>
      </w:r>
      <w:r w:rsidR="00A06AA5" w:rsidRPr="00D976FF">
        <w:rPr>
          <w:rFonts w:ascii="Arial" w:hAnsi="Arial" w:cs="Arial"/>
          <w:b/>
          <w:sz w:val="22"/>
          <w:szCs w:val="22"/>
        </w:rPr>
        <w:t>Schülerinnen und Schüler der Grundschulen und der Grundschulabteilungen der Stadtteilschulen einschließlich der Nachmittagsbetreuung sowie die Klassenstufen 0 bis 4 der Sonderschulen und ReBBZ. Für Grundschülerinnen und -schüler, die gemeinsam mit Jahrgangsstufen der Sekundarstufe 1 unterrichtet werden (</w:t>
      </w:r>
      <w:proofErr w:type="spellStart"/>
      <w:r w:rsidR="00A06AA5" w:rsidRPr="00D976FF">
        <w:rPr>
          <w:rFonts w:ascii="Arial" w:hAnsi="Arial" w:cs="Arial"/>
          <w:b/>
          <w:sz w:val="22"/>
          <w:szCs w:val="22"/>
        </w:rPr>
        <w:t>JüL</w:t>
      </w:r>
      <w:proofErr w:type="spellEnd"/>
      <w:r w:rsidR="00A06AA5" w:rsidRPr="00D976FF">
        <w:rPr>
          <w:rFonts w:ascii="Arial" w:hAnsi="Arial" w:cs="Arial"/>
          <w:b/>
          <w:sz w:val="22"/>
          <w:szCs w:val="22"/>
        </w:rPr>
        <w:t>), gilt wie für die älteren Schülerinnen und Schüler außerhalb des Unterrichts und der Ganztagsangebote die Maskenpflicht.</w:t>
      </w:r>
    </w:p>
    <w:p w:rsidR="007A70EF" w:rsidRPr="00A06AA5" w:rsidRDefault="007A70EF" w:rsidP="003243B2">
      <w:pPr>
        <w:pStyle w:val="Listenabsatz"/>
        <w:snapToGrid w:val="0"/>
        <w:spacing w:line="288" w:lineRule="auto"/>
        <w:jc w:val="both"/>
        <w:rPr>
          <w:rFonts w:ascii="Arial" w:hAnsi="Arial" w:cs="Arial"/>
          <w:sz w:val="22"/>
          <w:szCs w:val="22"/>
        </w:rPr>
      </w:pPr>
    </w:p>
    <w:p w:rsidR="007A70EF" w:rsidRDefault="007A70EF" w:rsidP="003243B2">
      <w:pPr>
        <w:pStyle w:val="Listenabsatz"/>
        <w:numPr>
          <w:ilvl w:val="0"/>
          <w:numId w:val="43"/>
        </w:numPr>
        <w:snapToGrid w:val="0"/>
        <w:spacing w:line="288" w:lineRule="auto"/>
        <w:jc w:val="both"/>
        <w:rPr>
          <w:rFonts w:ascii="Arial" w:hAnsi="Arial" w:cs="Arial"/>
          <w:sz w:val="22"/>
          <w:szCs w:val="22"/>
        </w:rPr>
      </w:pPr>
      <w:r w:rsidRPr="007A70EF">
        <w:rPr>
          <w:rFonts w:ascii="Arial" w:hAnsi="Arial" w:cs="Arial"/>
          <w:sz w:val="22"/>
          <w:szCs w:val="22"/>
        </w:rPr>
        <w:t xml:space="preserve">Ausgenommen von der Maskenpflicht sind </w:t>
      </w:r>
      <w:r>
        <w:rPr>
          <w:rFonts w:ascii="Arial" w:hAnsi="Arial" w:cs="Arial"/>
          <w:sz w:val="22"/>
          <w:szCs w:val="22"/>
        </w:rPr>
        <w:t>alle Personen an den Schulen</w:t>
      </w:r>
      <w:r w:rsidRPr="007A70EF">
        <w:rPr>
          <w:rFonts w:ascii="Arial" w:hAnsi="Arial" w:cs="Arial"/>
          <w:sz w:val="22"/>
          <w:szCs w:val="22"/>
        </w:rPr>
        <w:t xml:space="preserve"> in der Zeit, in der sie in einem Büro an einem festen Arbeitsplatz arbeiten und </w:t>
      </w:r>
      <w:r>
        <w:rPr>
          <w:rFonts w:ascii="Arial" w:hAnsi="Arial" w:cs="Arial"/>
          <w:sz w:val="22"/>
          <w:szCs w:val="22"/>
        </w:rPr>
        <w:t xml:space="preserve">zusätzlich </w:t>
      </w:r>
      <w:r w:rsidRPr="007A70EF">
        <w:rPr>
          <w:rFonts w:ascii="Arial" w:hAnsi="Arial" w:cs="Arial"/>
          <w:sz w:val="22"/>
          <w:szCs w:val="22"/>
        </w:rPr>
        <w:t xml:space="preserve">untereinander den Mindestabstand einhalten. Das gilt beispielsweise für das Schulsekretariat oder </w:t>
      </w:r>
      <w:r>
        <w:rPr>
          <w:rFonts w:ascii="Arial" w:hAnsi="Arial" w:cs="Arial"/>
          <w:sz w:val="22"/>
          <w:szCs w:val="22"/>
        </w:rPr>
        <w:t xml:space="preserve">das </w:t>
      </w:r>
      <w:r w:rsidRPr="007A70EF">
        <w:rPr>
          <w:rFonts w:ascii="Arial" w:hAnsi="Arial" w:cs="Arial"/>
          <w:sz w:val="22"/>
          <w:szCs w:val="22"/>
        </w:rPr>
        <w:t>Lehrerzimmer</w:t>
      </w:r>
      <w:r>
        <w:rPr>
          <w:rFonts w:ascii="Arial" w:hAnsi="Arial" w:cs="Arial"/>
          <w:sz w:val="22"/>
          <w:szCs w:val="22"/>
        </w:rPr>
        <w:t>, aber auch für Elterngespräche, Elternabende und Schulkonferenzen in geeigneten Schulräumen.</w:t>
      </w:r>
    </w:p>
    <w:p w:rsidR="007A70EF" w:rsidRPr="007A70EF" w:rsidRDefault="007A70EF" w:rsidP="003243B2">
      <w:pPr>
        <w:pStyle w:val="Listenabsatz"/>
        <w:jc w:val="both"/>
        <w:rPr>
          <w:rFonts w:ascii="Arial" w:hAnsi="Arial" w:cs="Arial"/>
          <w:sz w:val="22"/>
          <w:szCs w:val="22"/>
        </w:rPr>
      </w:pPr>
    </w:p>
    <w:p w:rsidR="007A70EF" w:rsidRDefault="007A70EF" w:rsidP="003243B2">
      <w:pPr>
        <w:pStyle w:val="Listenabsatz"/>
        <w:numPr>
          <w:ilvl w:val="0"/>
          <w:numId w:val="43"/>
        </w:numPr>
        <w:snapToGrid w:val="0"/>
        <w:spacing w:line="288" w:lineRule="auto"/>
        <w:jc w:val="both"/>
        <w:rPr>
          <w:rFonts w:ascii="Arial" w:hAnsi="Arial" w:cs="Arial"/>
          <w:sz w:val="22"/>
          <w:szCs w:val="22"/>
        </w:rPr>
      </w:pPr>
      <w:r w:rsidRPr="006E7058">
        <w:rPr>
          <w:rFonts w:ascii="Arial" w:hAnsi="Arial" w:cs="Arial"/>
          <w:sz w:val="22"/>
          <w:szCs w:val="22"/>
        </w:rPr>
        <w:t>Ausgenommen von der Maskenpflicht sind Schülerinnen und Schüler, die an einem festen Platz in der Schulkantine oder einem Klassenraum das Essen einnehmen</w:t>
      </w:r>
      <w:r w:rsidR="002F3931">
        <w:rPr>
          <w:rFonts w:ascii="Arial" w:hAnsi="Arial" w:cs="Arial"/>
          <w:sz w:val="22"/>
          <w:szCs w:val="22"/>
        </w:rPr>
        <w:t xml:space="preserve"> </w:t>
      </w:r>
      <w:r w:rsidR="00DE1666">
        <w:rPr>
          <w:rFonts w:ascii="Arial" w:hAnsi="Arial" w:cs="Arial"/>
          <w:sz w:val="22"/>
          <w:szCs w:val="22"/>
        </w:rPr>
        <w:t>(</w:t>
      </w:r>
      <w:r w:rsidR="00CC1BC7">
        <w:rPr>
          <w:rFonts w:ascii="Arial" w:hAnsi="Arial" w:cs="Arial"/>
          <w:sz w:val="22"/>
          <w:szCs w:val="22"/>
        </w:rPr>
        <w:t>z</w:t>
      </w:r>
      <w:r w:rsidR="00DE1666">
        <w:rPr>
          <w:rFonts w:ascii="Arial" w:hAnsi="Arial" w:cs="Arial"/>
          <w:sz w:val="22"/>
          <w:szCs w:val="22"/>
        </w:rPr>
        <w:t xml:space="preserve">ur Mittagessenversorgung siehe auch </w:t>
      </w:r>
      <w:r w:rsidR="00636138">
        <w:rPr>
          <w:rFonts w:ascii="Arial" w:hAnsi="Arial" w:cs="Arial"/>
          <w:sz w:val="22"/>
          <w:szCs w:val="22"/>
        </w:rPr>
        <w:t>Kap.</w:t>
      </w:r>
      <w:r w:rsidR="008B0CA2">
        <w:rPr>
          <w:rFonts w:ascii="Arial" w:hAnsi="Arial" w:cs="Arial"/>
          <w:sz w:val="22"/>
          <w:szCs w:val="22"/>
        </w:rPr>
        <w:t xml:space="preserve"> 7)</w:t>
      </w:r>
      <w:r w:rsidR="00DE1666">
        <w:rPr>
          <w:rFonts w:ascii="Arial" w:hAnsi="Arial" w:cs="Arial"/>
          <w:sz w:val="22"/>
          <w:szCs w:val="22"/>
        </w:rPr>
        <w:t>.</w:t>
      </w:r>
    </w:p>
    <w:p w:rsidR="006E7058" w:rsidRPr="006E7058" w:rsidRDefault="006E7058" w:rsidP="003243B2">
      <w:pPr>
        <w:pStyle w:val="Listenabsatz"/>
        <w:jc w:val="both"/>
        <w:rPr>
          <w:rFonts w:ascii="Arial" w:hAnsi="Arial" w:cs="Arial"/>
          <w:sz w:val="22"/>
          <w:szCs w:val="22"/>
        </w:rPr>
      </w:pPr>
    </w:p>
    <w:p w:rsidR="007A70EF" w:rsidRPr="003243B2" w:rsidRDefault="007A70EF" w:rsidP="003243B2">
      <w:pPr>
        <w:pStyle w:val="Listenabsatz"/>
        <w:numPr>
          <w:ilvl w:val="0"/>
          <w:numId w:val="43"/>
        </w:numPr>
        <w:snapToGrid w:val="0"/>
        <w:spacing w:line="288" w:lineRule="auto"/>
        <w:jc w:val="both"/>
        <w:rPr>
          <w:rFonts w:ascii="Arial" w:hAnsi="Arial" w:cs="Arial"/>
          <w:b/>
          <w:sz w:val="22"/>
          <w:szCs w:val="22"/>
        </w:rPr>
      </w:pPr>
      <w:r w:rsidRPr="003243B2">
        <w:rPr>
          <w:rFonts w:ascii="Arial" w:hAnsi="Arial" w:cs="Arial"/>
          <w:b/>
          <w:sz w:val="22"/>
          <w:szCs w:val="22"/>
        </w:rPr>
        <w:t>Wer aus gesundheitlichen Gründen keine MNB tragen kann oder darf, ist von der Maskenpflicht ausgenommen.</w:t>
      </w:r>
      <w:r w:rsidR="00A06AA5" w:rsidRPr="003243B2">
        <w:rPr>
          <w:rFonts w:ascii="Arial" w:hAnsi="Arial" w:cs="Arial"/>
          <w:b/>
          <w:sz w:val="22"/>
          <w:szCs w:val="22"/>
        </w:rPr>
        <w:t xml:space="preserve"> Diese Unverträglichkeit mu</w:t>
      </w:r>
      <w:r w:rsidR="00FD1E15" w:rsidRPr="003243B2">
        <w:rPr>
          <w:rFonts w:ascii="Arial" w:hAnsi="Arial" w:cs="Arial"/>
          <w:b/>
          <w:sz w:val="22"/>
          <w:szCs w:val="22"/>
        </w:rPr>
        <w:t>ss</w:t>
      </w:r>
      <w:r w:rsidR="00A06AA5" w:rsidRPr="003243B2">
        <w:rPr>
          <w:rFonts w:ascii="Arial" w:hAnsi="Arial" w:cs="Arial"/>
          <w:b/>
          <w:sz w:val="22"/>
          <w:szCs w:val="22"/>
        </w:rPr>
        <w:t xml:space="preserve"> durch ein qualifiziertes Attest nachgewiesen werden, es sollten anpa</w:t>
      </w:r>
      <w:r w:rsidR="00FD1E15" w:rsidRPr="003243B2">
        <w:rPr>
          <w:rFonts w:ascii="Arial" w:hAnsi="Arial" w:cs="Arial"/>
          <w:b/>
          <w:sz w:val="22"/>
          <w:szCs w:val="22"/>
        </w:rPr>
        <w:t>ss</w:t>
      </w:r>
      <w:r w:rsidR="00A06AA5" w:rsidRPr="003243B2">
        <w:rPr>
          <w:rFonts w:ascii="Arial" w:hAnsi="Arial" w:cs="Arial"/>
          <w:b/>
          <w:sz w:val="22"/>
          <w:szCs w:val="22"/>
        </w:rPr>
        <w:t xml:space="preserve">t an das Ausmaß der Unverträglichkeit und seine Ursachen Zwischenlösungen (Befreiung von der Maskenpflicht nur im Unterrichtsraum o.ä.) angestrebt werden. </w:t>
      </w:r>
    </w:p>
    <w:p w:rsidR="00A06AA5" w:rsidRPr="003243B2" w:rsidRDefault="00A06AA5" w:rsidP="003243B2">
      <w:pPr>
        <w:pStyle w:val="Listenabsatz"/>
        <w:jc w:val="both"/>
        <w:rPr>
          <w:rFonts w:ascii="Arial" w:hAnsi="Arial" w:cs="Arial"/>
          <w:b/>
          <w:sz w:val="22"/>
          <w:szCs w:val="22"/>
        </w:rPr>
      </w:pPr>
    </w:p>
    <w:p w:rsidR="00E46241" w:rsidRPr="003243B2" w:rsidRDefault="00E46241" w:rsidP="003243B2">
      <w:pPr>
        <w:pStyle w:val="Default"/>
        <w:numPr>
          <w:ilvl w:val="0"/>
          <w:numId w:val="43"/>
        </w:numPr>
        <w:jc w:val="both"/>
        <w:rPr>
          <w:b/>
          <w:sz w:val="22"/>
          <w:szCs w:val="22"/>
        </w:rPr>
      </w:pPr>
      <w:r w:rsidRPr="003243B2">
        <w:rPr>
          <w:b/>
          <w:sz w:val="22"/>
          <w:szCs w:val="22"/>
        </w:rPr>
        <w:t>Ausgenommen von der Ma</w:t>
      </w:r>
      <w:r w:rsidR="00A06AA5" w:rsidRPr="003243B2">
        <w:rPr>
          <w:b/>
          <w:sz w:val="22"/>
          <w:szCs w:val="22"/>
        </w:rPr>
        <w:t>skenpfl</w:t>
      </w:r>
      <w:r w:rsidRPr="003243B2">
        <w:rPr>
          <w:b/>
          <w:sz w:val="22"/>
          <w:szCs w:val="22"/>
        </w:rPr>
        <w:t xml:space="preserve">icht </w:t>
      </w:r>
      <w:r w:rsidR="00A06AA5" w:rsidRPr="003243B2">
        <w:rPr>
          <w:b/>
          <w:sz w:val="22"/>
          <w:szCs w:val="22"/>
        </w:rPr>
        <w:t xml:space="preserve">ist </w:t>
      </w:r>
      <w:r w:rsidRPr="003243B2">
        <w:rPr>
          <w:b/>
          <w:sz w:val="22"/>
          <w:szCs w:val="22"/>
        </w:rPr>
        <w:t>ferner der Aufenthalt im Freien in den Pausen. Voraussetzung dafür ist, dass die Schülerinnen und Schüler in den Pausen weiterhin nach Jahrgangsstufen (bzw. sogenannte</w:t>
      </w:r>
      <w:r w:rsidR="00DA309C" w:rsidRPr="003243B2">
        <w:rPr>
          <w:b/>
          <w:sz w:val="22"/>
          <w:szCs w:val="22"/>
        </w:rPr>
        <w:t xml:space="preserve">n </w:t>
      </w:r>
      <w:r w:rsidRPr="003243B2">
        <w:rPr>
          <w:b/>
          <w:sz w:val="22"/>
          <w:szCs w:val="22"/>
        </w:rPr>
        <w:t>Kohorten) getrennt sind und insbesondere die Schulbeschäftigten darauf achten, dass sie selbst den Mindestabstand gegenüber Schülerinnen und</w:t>
      </w:r>
      <w:r w:rsidR="004C1B0A" w:rsidRPr="003243B2">
        <w:rPr>
          <w:b/>
          <w:sz w:val="22"/>
          <w:szCs w:val="22"/>
        </w:rPr>
        <w:t xml:space="preserve"> Schülern sowie anderen Schulbe</w:t>
      </w:r>
      <w:r w:rsidRPr="003243B2">
        <w:rPr>
          <w:b/>
          <w:sz w:val="22"/>
          <w:szCs w:val="22"/>
        </w:rPr>
        <w:t xml:space="preserve">schäftigten einhalten. </w:t>
      </w:r>
    </w:p>
    <w:p w:rsidR="004C1B0A" w:rsidRPr="003243B2" w:rsidRDefault="004C1B0A" w:rsidP="003243B2">
      <w:pPr>
        <w:pStyle w:val="Listenabsatz"/>
        <w:jc w:val="both"/>
        <w:rPr>
          <w:b/>
          <w:sz w:val="22"/>
          <w:szCs w:val="22"/>
        </w:rPr>
      </w:pPr>
    </w:p>
    <w:p w:rsidR="004C1B0A" w:rsidRPr="003243B2" w:rsidRDefault="004C1B0A" w:rsidP="003243B2">
      <w:pPr>
        <w:pStyle w:val="Default"/>
        <w:numPr>
          <w:ilvl w:val="0"/>
          <w:numId w:val="43"/>
        </w:numPr>
        <w:jc w:val="both"/>
        <w:rPr>
          <w:b/>
          <w:sz w:val="22"/>
          <w:szCs w:val="22"/>
        </w:rPr>
      </w:pPr>
      <w:r w:rsidRPr="003243B2">
        <w:rPr>
          <w:b/>
          <w:sz w:val="22"/>
          <w:szCs w:val="22"/>
        </w:rPr>
        <w:t>Ausnahmen von der Maskenpflicht gelten für den Sport-, Theater- und Musikunterricht, wo die MNB abgenommen werden darf, wenn ein Mindestabstand von 2,5 Metern in geschlossenen Räumen bzw. ein Mindestabstand von 1,5 Metern im Freien eingehalten werden kann.</w:t>
      </w:r>
    </w:p>
    <w:p w:rsidR="004C1B0A" w:rsidRPr="003243B2" w:rsidRDefault="004C1B0A" w:rsidP="003243B2">
      <w:pPr>
        <w:pStyle w:val="Listenabsatz"/>
        <w:jc w:val="both"/>
        <w:rPr>
          <w:b/>
          <w:sz w:val="22"/>
          <w:szCs w:val="22"/>
        </w:rPr>
      </w:pPr>
    </w:p>
    <w:p w:rsidR="004C1B0A" w:rsidRPr="003243B2" w:rsidRDefault="004C1B0A" w:rsidP="003243B2">
      <w:pPr>
        <w:pStyle w:val="Listenabsatz"/>
        <w:numPr>
          <w:ilvl w:val="0"/>
          <w:numId w:val="43"/>
        </w:numPr>
        <w:autoSpaceDE w:val="0"/>
        <w:autoSpaceDN w:val="0"/>
        <w:adjustRightInd w:val="0"/>
        <w:jc w:val="both"/>
        <w:rPr>
          <w:rFonts w:ascii="Arial" w:eastAsiaTheme="minorHAnsi" w:hAnsi="Arial" w:cs="Arial"/>
          <w:b/>
          <w:color w:val="000000"/>
          <w:sz w:val="22"/>
          <w:szCs w:val="22"/>
          <w:lang w:eastAsia="en-US"/>
        </w:rPr>
      </w:pPr>
      <w:r w:rsidRPr="003243B2">
        <w:rPr>
          <w:rFonts w:ascii="Arial" w:eastAsiaTheme="minorHAnsi" w:hAnsi="Arial" w:cs="Arial"/>
          <w:b/>
          <w:color w:val="000000"/>
          <w:sz w:val="22"/>
          <w:szCs w:val="22"/>
          <w:lang w:eastAsia="en-US"/>
        </w:rPr>
        <w:t xml:space="preserve">Schülerinnen und Schülern dürfen in allen Prüfungen, Präsentationen und Klausuren dann die MNB abnehmen, wenn ein Mindestabstand von 1,5 Metern eingehalten werden kann. </w:t>
      </w:r>
    </w:p>
    <w:p w:rsidR="004C1B0A" w:rsidRPr="003243B2" w:rsidRDefault="004C1B0A" w:rsidP="003243B2">
      <w:pPr>
        <w:pStyle w:val="Default"/>
        <w:jc w:val="both"/>
        <w:rPr>
          <w:b/>
          <w:sz w:val="22"/>
          <w:szCs w:val="22"/>
        </w:rPr>
      </w:pPr>
    </w:p>
    <w:p w:rsidR="007A70EF" w:rsidRPr="004C1B0A" w:rsidRDefault="007A70EF" w:rsidP="003243B2">
      <w:pPr>
        <w:snapToGrid w:val="0"/>
        <w:spacing w:line="288" w:lineRule="auto"/>
        <w:jc w:val="both"/>
        <w:rPr>
          <w:rFonts w:ascii="Arial" w:hAnsi="Arial" w:cs="Arial"/>
          <w:sz w:val="22"/>
          <w:szCs w:val="22"/>
        </w:rPr>
      </w:pPr>
    </w:p>
    <w:p w:rsidR="00680A73" w:rsidRPr="003243B2" w:rsidRDefault="00680A73" w:rsidP="003243B2">
      <w:pPr>
        <w:snapToGrid w:val="0"/>
        <w:spacing w:line="288" w:lineRule="auto"/>
        <w:jc w:val="both"/>
        <w:rPr>
          <w:rFonts w:ascii="Arial" w:hAnsi="Arial" w:cs="Arial"/>
          <w:b/>
          <w:sz w:val="22"/>
          <w:szCs w:val="22"/>
        </w:rPr>
      </w:pPr>
      <w:r w:rsidRPr="003243B2">
        <w:rPr>
          <w:rFonts w:ascii="Arial" w:hAnsi="Arial" w:cs="Arial"/>
          <w:b/>
          <w:sz w:val="22"/>
          <w:szCs w:val="22"/>
        </w:rPr>
        <w:lastRenderedPageBreak/>
        <w:t xml:space="preserve">In den beruflichen Schulen ist der Mindestabstand </w:t>
      </w:r>
      <w:r w:rsidR="007D0A93" w:rsidRPr="003243B2">
        <w:rPr>
          <w:rFonts w:ascii="Arial" w:hAnsi="Arial" w:cs="Arial"/>
          <w:b/>
          <w:sz w:val="22"/>
          <w:szCs w:val="22"/>
        </w:rPr>
        <w:t xml:space="preserve">außerhalb des Klassenraums in den Schulgebäuden und auf dem sonstigen Schulgelände </w:t>
      </w:r>
      <w:r w:rsidRPr="003243B2">
        <w:rPr>
          <w:rFonts w:ascii="Arial" w:hAnsi="Arial" w:cs="Arial"/>
          <w:b/>
          <w:sz w:val="22"/>
          <w:szCs w:val="22"/>
        </w:rPr>
        <w:t>auch innerhalb der Jahrgänge</w:t>
      </w:r>
      <w:r w:rsidR="007D0A93" w:rsidRPr="003243B2">
        <w:rPr>
          <w:rFonts w:ascii="Arial" w:hAnsi="Arial" w:cs="Arial"/>
          <w:b/>
          <w:sz w:val="22"/>
          <w:szCs w:val="22"/>
        </w:rPr>
        <w:t xml:space="preserve"> und Kohorten</w:t>
      </w:r>
      <w:r w:rsidRPr="003243B2">
        <w:rPr>
          <w:rFonts w:ascii="Arial" w:hAnsi="Arial" w:cs="Arial"/>
          <w:b/>
          <w:sz w:val="22"/>
          <w:szCs w:val="22"/>
        </w:rPr>
        <w:t xml:space="preserve"> einzuhalten. </w:t>
      </w:r>
    </w:p>
    <w:p w:rsidR="00ED3172" w:rsidRDefault="00ED3172" w:rsidP="003243B2">
      <w:pPr>
        <w:snapToGrid w:val="0"/>
        <w:spacing w:line="288" w:lineRule="auto"/>
        <w:jc w:val="both"/>
        <w:rPr>
          <w:rFonts w:ascii="Arial" w:hAnsi="Arial" w:cs="Arial"/>
          <w:sz w:val="22"/>
          <w:szCs w:val="22"/>
        </w:rPr>
      </w:pPr>
    </w:p>
    <w:p w:rsidR="007A70EF" w:rsidRDefault="007A70EF" w:rsidP="003243B2">
      <w:pPr>
        <w:snapToGrid w:val="0"/>
        <w:spacing w:line="288" w:lineRule="auto"/>
        <w:jc w:val="both"/>
        <w:rPr>
          <w:rFonts w:ascii="Arial" w:hAnsi="Arial" w:cs="Arial"/>
          <w:sz w:val="22"/>
          <w:szCs w:val="22"/>
        </w:rPr>
      </w:pPr>
      <w:r>
        <w:rPr>
          <w:rFonts w:ascii="Arial" w:hAnsi="Arial" w:cs="Arial"/>
          <w:sz w:val="22"/>
          <w:szCs w:val="22"/>
        </w:rPr>
        <w:t>Die Schule weist alle Beteiligten, insbesondere die Sorgeberechtigten sowie die Schülerinnen und Schüler, auf die Maskenpflicht hin und erklärt die Regeln für das Tragen der MNB auf dem Schulgelände. Wichtig sind entsprechende Hinweistafeln oder -plakate an den Schuleingängen.</w:t>
      </w:r>
    </w:p>
    <w:p w:rsidR="007A70EF" w:rsidRDefault="007A70EF" w:rsidP="003243B2">
      <w:pPr>
        <w:snapToGrid w:val="0"/>
        <w:spacing w:line="288" w:lineRule="auto"/>
        <w:jc w:val="both"/>
        <w:rPr>
          <w:rFonts w:ascii="Arial" w:hAnsi="Arial" w:cs="Arial"/>
          <w:sz w:val="22"/>
          <w:szCs w:val="22"/>
        </w:rPr>
      </w:pPr>
    </w:p>
    <w:p w:rsidR="007A70EF" w:rsidRDefault="007A70EF" w:rsidP="003243B2">
      <w:pPr>
        <w:snapToGrid w:val="0"/>
        <w:spacing w:line="288" w:lineRule="auto"/>
        <w:jc w:val="both"/>
        <w:rPr>
          <w:rFonts w:ascii="Arial" w:hAnsi="Arial" w:cs="Arial"/>
          <w:sz w:val="22"/>
          <w:szCs w:val="22"/>
        </w:rPr>
      </w:pPr>
      <w:r>
        <w:rPr>
          <w:rFonts w:ascii="Arial" w:hAnsi="Arial" w:cs="Arial"/>
          <w:sz w:val="22"/>
          <w:szCs w:val="22"/>
        </w:rPr>
        <w:t>Die Schule achtet darauf, dass die Schülerinnen und Schüler, die schulischen Beschäftigten sowie alle weiteren Personen die Regeln an den Schulen einhalten. Werden die Regeln nicht eingehalten, ergreift die Schule zur Durchsetzung der Regeln die entsprechenden Maßnahmen wie bei anderen Disziplinverstößen auch.</w:t>
      </w:r>
    </w:p>
    <w:p w:rsidR="007A70EF" w:rsidRDefault="007A70EF" w:rsidP="003243B2">
      <w:pPr>
        <w:snapToGrid w:val="0"/>
        <w:spacing w:line="288" w:lineRule="auto"/>
        <w:jc w:val="both"/>
        <w:rPr>
          <w:rFonts w:ascii="Arial" w:hAnsi="Arial" w:cs="Arial"/>
          <w:sz w:val="22"/>
          <w:szCs w:val="22"/>
        </w:rPr>
      </w:pPr>
    </w:p>
    <w:p w:rsidR="007A70EF" w:rsidRDefault="007A70EF" w:rsidP="003243B2">
      <w:pPr>
        <w:snapToGrid w:val="0"/>
        <w:spacing w:line="288" w:lineRule="auto"/>
        <w:jc w:val="both"/>
        <w:rPr>
          <w:rFonts w:ascii="Arial" w:hAnsi="Arial" w:cs="Arial"/>
          <w:sz w:val="22"/>
          <w:szCs w:val="22"/>
        </w:rPr>
      </w:pPr>
      <w:r>
        <w:rPr>
          <w:rFonts w:ascii="Arial" w:hAnsi="Arial" w:cs="Arial"/>
          <w:sz w:val="22"/>
          <w:szCs w:val="22"/>
        </w:rPr>
        <w:t>Jede Schule hat von der Schulbehörde ein Kontingent von MNB zur freien Verfügung bekommen, um sie bei Bedarf an Schülerinnen und Schüler ausgeben zu können, wenn diese ihre MNB vergessen oder aus anderen Gründen nicht dabeihaben.</w:t>
      </w:r>
    </w:p>
    <w:p w:rsidR="007A70EF" w:rsidRDefault="007A70EF" w:rsidP="003243B2">
      <w:pPr>
        <w:snapToGrid w:val="0"/>
        <w:spacing w:line="288" w:lineRule="auto"/>
        <w:jc w:val="both"/>
        <w:rPr>
          <w:rFonts w:ascii="Arial" w:hAnsi="Arial" w:cs="Arial"/>
          <w:sz w:val="22"/>
          <w:szCs w:val="22"/>
        </w:rPr>
      </w:pPr>
    </w:p>
    <w:p w:rsidR="007A70EF" w:rsidRDefault="007A70EF" w:rsidP="003243B2">
      <w:pPr>
        <w:snapToGrid w:val="0"/>
        <w:spacing w:line="288" w:lineRule="auto"/>
        <w:jc w:val="both"/>
        <w:rPr>
          <w:rFonts w:ascii="Arial" w:hAnsi="Arial" w:cs="Arial"/>
          <w:sz w:val="22"/>
          <w:szCs w:val="22"/>
        </w:rPr>
      </w:pPr>
      <w:r>
        <w:rPr>
          <w:rFonts w:ascii="Arial" w:hAnsi="Arial" w:cs="Arial"/>
          <w:sz w:val="22"/>
          <w:szCs w:val="22"/>
        </w:rPr>
        <w:t xml:space="preserve">Darüber hinaus </w:t>
      </w:r>
      <w:r w:rsidR="00531892">
        <w:rPr>
          <w:rFonts w:ascii="Arial" w:hAnsi="Arial" w:cs="Arial"/>
          <w:sz w:val="22"/>
          <w:szCs w:val="22"/>
        </w:rPr>
        <w:t xml:space="preserve">hat </w:t>
      </w:r>
      <w:r>
        <w:rPr>
          <w:rFonts w:ascii="Arial" w:hAnsi="Arial" w:cs="Arial"/>
          <w:sz w:val="22"/>
          <w:szCs w:val="22"/>
        </w:rPr>
        <w:t xml:space="preserve">jede Schule von der Schulbehörde </w:t>
      </w:r>
      <w:r w:rsidR="00531892">
        <w:rPr>
          <w:rFonts w:ascii="Arial" w:hAnsi="Arial" w:cs="Arial"/>
          <w:sz w:val="22"/>
          <w:szCs w:val="22"/>
        </w:rPr>
        <w:t>MNB sowie bei besonderem Bedarf FFP 2-Masken</w:t>
      </w:r>
      <w:r w:rsidR="00ED3172">
        <w:rPr>
          <w:rFonts w:ascii="Arial" w:hAnsi="Arial" w:cs="Arial"/>
          <w:sz w:val="22"/>
          <w:szCs w:val="22"/>
        </w:rPr>
        <w:t xml:space="preserve"> erhalten</w:t>
      </w:r>
      <w:r>
        <w:rPr>
          <w:rFonts w:ascii="Arial" w:hAnsi="Arial" w:cs="Arial"/>
          <w:sz w:val="22"/>
          <w:szCs w:val="22"/>
        </w:rPr>
        <w:t xml:space="preserve">. Die Beschäftigten sind verpflichtet, </w:t>
      </w:r>
      <w:r w:rsidR="00531892">
        <w:rPr>
          <w:rFonts w:ascii="Arial" w:hAnsi="Arial" w:cs="Arial"/>
          <w:sz w:val="22"/>
          <w:szCs w:val="22"/>
        </w:rPr>
        <w:t>die</w:t>
      </w:r>
      <w:r w:rsidR="00A17548">
        <w:rPr>
          <w:rFonts w:ascii="Arial" w:hAnsi="Arial" w:cs="Arial"/>
          <w:sz w:val="22"/>
          <w:szCs w:val="22"/>
        </w:rPr>
        <w:t xml:space="preserve">se </w:t>
      </w:r>
      <w:r>
        <w:rPr>
          <w:rFonts w:ascii="Arial" w:hAnsi="Arial" w:cs="Arial"/>
          <w:sz w:val="22"/>
          <w:szCs w:val="22"/>
        </w:rPr>
        <w:t>zu tragen.</w:t>
      </w:r>
    </w:p>
    <w:p w:rsidR="007A70EF" w:rsidRDefault="007A70EF" w:rsidP="003243B2">
      <w:pPr>
        <w:snapToGrid w:val="0"/>
        <w:spacing w:line="288" w:lineRule="auto"/>
        <w:jc w:val="both"/>
        <w:rPr>
          <w:rFonts w:ascii="Arial" w:hAnsi="Arial" w:cs="Arial"/>
          <w:sz w:val="22"/>
          <w:szCs w:val="22"/>
        </w:rPr>
      </w:pPr>
    </w:p>
    <w:p w:rsidR="007A70EF" w:rsidRDefault="007A70EF" w:rsidP="003243B2">
      <w:pPr>
        <w:snapToGrid w:val="0"/>
        <w:spacing w:line="288" w:lineRule="auto"/>
        <w:jc w:val="both"/>
        <w:rPr>
          <w:rFonts w:ascii="Arial" w:hAnsi="Arial" w:cs="Arial"/>
          <w:sz w:val="22"/>
          <w:szCs w:val="22"/>
        </w:rPr>
      </w:pPr>
      <w:r>
        <w:rPr>
          <w:rFonts w:ascii="Arial" w:hAnsi="Arial" w:cs="Arial"/>
          <w:sz w:val="22"/>
          <w:szCs w:val="22"/>
        </w:rPr>
        <w:t>Schulexterne sowie Eltern tragen während der Schulzeit im Schu</w:t>
      </w:r>
      <w:r w:rsidR="006F655B">
        <w:rPr>
          <w:rFonts w:ascii="Arial" w:hAnsi="Arial" w:cs="Arial"/>
          <w:sz w:val="22"/>
          <w:szCs w:val="22"/>
        </w:rPr>
        <w:t>lgebäude grundsätzlich eine MNB</w:t>
      </w:r>
      <w:r w:rsidR="003A4D5A">
        <w:rPr>
          <w:rFonts w:ascii="Arial" w:hAnsi="Arial" w:cs="Arial"/>
          <w:sz w:val="22"/>
          <w:szCs w:val="22"/>
        </w:rPr>
        <w:t xml:space="preserve"> </w:t>
      </w:r>
      <w:r w:rsidR="006F655B">
        <w:rPr>
          <w:rFonts w:ascii="Arial" w:hAnsi="Arial" w:cs="Arial"/>
          <w:sz w:val="22"/>
          <w:szCs w:val="22"/>
        </w:rPr>
        <w:t>(</w:t>
      </w:r>
      <w:r w:rsidR="00CC1BC7">
        <w:rPr>
          <w:rFonts w:ascii="Arial" w:hAnsi="Arial" w:cs="Arial"/>
          <w:sz w:val="22"/>
          <w:szCs w:val="22"/>
        </w:rPr>
        <w:t>z</w:t>
      </w:r>
      <w:r w:rsidR="00DE1666">
        <w:rPr>
          <w:rFonts w:ascii="Arial" w:hAnsi="Arial" w:cs="Arial"/>
          <w:sz w:val="22"/>
          <w:szCs w:val="22"/>
        </w:rPr>
        <w:t>um Zugang schulfremder Personen siehe</w:t>
      </w:r>
      <w:r w:rsidR="006F655B">
        <w:rPr>
          <w:rFonts w:ascii="Arial" w:hAnsi="Arial" w:cs="Arial"/>
          <w:sz w:val="22"/>
          <w:szCs w:val="22"/>
        </w:rPr>
        <w:t xml:space="preserve"> </w:t>
      </w:r>
      <w:r w:rsidR="003A4D5A">
        <w:rPr>
          <w:rFonts w:ascii="Arial" w:hAnsi="Arial" w:cs="Arial"/>
          <w:sz w:val="22"/>
          <w:szCs w:val="22"/>
        </w:rPr>
        <w:t xml:space="preserve">auch </w:t>
      </w:r>
      <w:r w:rsidR="00636138">
        <w:rPr>
          <w:rFonts w:ascii="Arial" w:hAnsi="Arial" w:cs="Arial"/>
          <w:sz w:val="22"/>
          <w:szCs w:val="22"/>
        </w:rPr>
        <w:t>Kap.</w:t>
      </w:r>
      <w:r w:rsidR="006F655B">
        <w:rPr>
          <w:rFonts w:ascii="Arial" w:hAnsi="Arial" w:cs="Arial"/>
          <w:sz w:val="22"/>
          <w:szCs w:val="22"/>
        </w:rPr>
        <w:t xml:space="preserve"> 11).</w:t>
      </w:r>
    </w:p>
    <w:p w:rsidR="00B874C6" w:rsidRPr="007A70EF" w:rsidRDefault="00B874C6" w:rsidP="003243B2">
      <w:pPr>
        <w:snapToGrid w:val="0"/>
        <w:spacing w:line="288" w:lineRule="auto"/>
        <w:jc w:val="both"/>
        <w:rPr>
          <w:rFonts w:ascii="Arial" w:hAnsi="Arial" w:cs="Arial"/>
          <w:sz w:val="22"/>
          <w:szCs w:val="22"/>
        </w:rPr>
      </w:pPr>
    </w:p>
    <w:p w:rsidR="00B874C6" w:rsidRPr="007A70EF" w:rsidRDefault="00B874C6" w:rsidP="003243B2">
      <w:pPr>
        <w:snapToGrid w:val="0"/>
        <w:spacing w:line="288" w:lineRule="auto"/>
        <w:jc w:val="both"/>
        <w:rPr>
          <w:rFonts w:ascii="Arial" w:hAnsi="Arial" w:cs="Arial"/>
          <w:sz w:val="22"/>
          <w:szCs w:val="22"/>
        </w:rPr>
      </w:pPr>
    </w:p>
    <w:p w:rsidR="00B87B51" w:rsidRPr="007A70EF" w:rsidRDefault="007A70EF" w:rsidP="003243B2">
      <w:pPr>
        <w:pStyle w:val="berschrift1"/>
        <w:numPr>
          <w:ilvl w:val="3"/>
          <w:numId w:val="1"/>
        </w:numPr>
        <w:snapToGrid w:val="0"/>
        <w:spacing w:before="0" w:line="288" w:lineRule="auto"/>
        <w:ind w:left="0" w:firstLine="0"/>
        <w:jc w:val="both"/>
        <w:rPr>
          <w:rFonts w:ascii="Arial" w:hAnsi="Arial" w:cs="Arial"/>
          <w:b/>
          <w:color w:val="000000" w:themeColor="text1"/>
          <w:sz w:val="22"/>
          <w:szCs w:val="22"/>
        </w:rPr>
      </w:pPr>
      <w:bookmarkStart w:id="8" w:name="_Toc47339104"/>
      <w:r>
        <w:rPr>
          <w:rFonts w:ascii="Arial" w:hAnsi="Arial" w:cs="Arial"/>
          <w:b/>
          <w:color w:val="000000" w:themeColor="text1"/>
          <w:sz w:val="22"/>
          <w:szCs w:val="22"/>
        </w:rPr>
        <w:t>Persönliche Hygiene</w:t>
      </w:r>
      <w:bookmarkEnd w:id="8"/>
    </w:p>
    <w:p w:rsidR="00F40D4F" w:rsidRPr="007A70EF" w:rsidRDefault="00F40D4F" w:rsidP="003243B2">
      <w:pPr>
        <w:snapToGrid w:val="0"/>
        <w:spacing w:line="288" w:lineRule="auto"/>
        <w:jc w:val="both"/>
        <w:rPr>
          <w:rFonts w:ascii="Arial" w:hAnsi="Arial" w:cs="Arial"/>
          <w:b/>
          <w:sz w:val="22"/>
          <w:szCs w:val="22"/>
        </w:rPr>
      </w:pPr>
    </w:p>
    <w:p w:rsidR="00583FA3" w:rsidRPr="007A70EF" w:rsidRDefault="00BD0759" w:rsidP="003243B2">
      <w:pPr>
        <w:snapToGrid w:val="0"/>
        <w:spacing w:line="288" w:lineRule="auto"/>
        <w:jc w:val="both"/>
        <w:rPr>
          <w:rFonts w:ascii="Arial" w:hAnsi="Arial" w:cs="Arial"/>
          <w:sz w:val="22"/>
          <w:szCs w:val="22"/>
        </w:rPr>
      </w:pPr>
      <w:r w:rsidRPr="007A70EF">
        <w:rPr>
          <w:rFonts w:ascii="Arial" w:hAnsi="Arial" w:cs="Arial"/>
          <w:sz w:val="22"/>
          <w:szCs w:val="22"/>
        </w:rPr>
        <w:t xml:space="preserve">Das </w:t>
      </w:r>
      <w:proofErr w:type="spellStart"/>
      <w:r w:rsidRPr="007A70EF">
        <w:rPr>
          <w:rFonts w:ascii="Arial" w:hAnsi="Arial" w:cs="Arial"/>
          <w:sz w:val="22"/>
          <w:szCs w:val="22"/>
        </w:rPr>
        <w:t>Coronavirus</w:t>
      </w:r>
      <w:proofErr w:type="spellEnd"/>
      <w:r w:rsidRPr="007A70EF">
        <w:rPr>
          <w:rFonts w:ascii="Arial" w:hAnsi="Arial" w:cs="Arial"/>
          <w:sz w:val="22"/>
          <w:szCs w:val="22"/>
        </w:rPr>
        <w:t xml:space="preserve"> ist von Mensch zu Mensch übertragbar. </w:t>
      </w:r>
      <w:bookmarkStart w:id="9" w:name="_GoBack"/>
      <w:bookmarkEnd w:id="9"/>
      <w:r w:rsidRPr="007A70EF">
        <w:rPr>
          <w:rFonts w:ascii="Arial" w:hAnsi="Arial" w:cs="Arial"/>
          <w:sz w:val="22"/>
          <w:szCs w:val="22"/>
        </w:rPr>
        <w:t xml:space="preserve">Der Hauptübertragungsweg ist die Tröpfcheninfektion. </w:t>
      </w:r>
      <w:r w:rsidR="00AD5C53">
        <w:rPr>
          <w:rFonts w:ascii="Arial" w:hAnsi="Arial" w:cs="Arial"/>
          <w:sz w:val="22"/>
          <w:szCs w:val="22"/>
        </w:rPr>
        <w:t xml:space="preserve">Hierbei wird zwischen Tröpfchen und Aerosolen unterschieden, wobei der Übergang fließend ist. Während insbesondere größere Tröpfchen schnell zu Boden sinken, können Aerosole auch über einen längeren Zeitraum in der Luft schweben, siehe </w:t>
      </w:r>
      <w:r w:rsidR="003350CE">
        <w:rPr>
          <w:rFonts w:ascii="Arial" w:hAnsi="Arial" w:cs="Arial"/>
          <w:sz w:val="22"/>
          <w:szCs w:val="22"/>
        </w:rPr>
        <w:t xml:space="preserve">auch </w:t>
      </w:r>
      <w:r w:rsidR="00AD5C53">
        <w:rPr>
          <w:rFonts w:ascii="Arial" w:hAnsi="Arial" w:cs="Arial"/>
          <w:sz w:val="22"/>
          <w:szCs w:val="22"/>
        </w:rPr>
        <w:t xml:space="preserve">Kap. 5.2. </w:t>
      </w:r>
      <w:r w:rsidRPr="007A70EF">
        <w:rPr>
          <w:rFonts w:ascii="Arial" w:hAnsi="Arial" w:cs="Arial"/>
          <w:sz w:val="22"/>
          <w:szCs w:val="22"/>
        </w:rPr>
        <w:t>Die</w:t>
      </w:r>
      <w:r w:rsidR="00AD5C53">
        <w:rPr>
          <w:rFonts w:ascii="Arial" w:hAnsi="Arial" w:cs="Arial"/>
          <w:sz w:val="22"/>
          <w:szCs w:val="22"/>
        </w:rPr>
        <w:t xml:space="preserve"> Tröpfcheninfektion</w:t>
      </w:r>
      <w:r w:rsidRPr="007A70EF">
        <w:rPr>
          <w:rFonts w:ascii="Arial" w:hAnsi="Arial" w:cs="Arial"/>
          <w:sz w:val="22"/>
          <w:szCs w:val="22"/>
        </w:rPr>
        <w:t xml:space="preserve"> erfolgt vor allem direkt über die Schleimhäute der Atemwege. Darüber hinaus ist eine Übertragung auch indirekt über kontaminierte Hände möglich, wenn sie mit Mund- oder Nasenschleimhaut sowie die Augenbindehaut in Kontakt gebracht werden. </w:t>
      </w:r>
      <w:r w:rsidR="00912A0E" w:rsidRPr="007A70EF">
        <w:rPr>
          <w:rFonts w:ascii="Arial" w:hAnsi="Arial" w:cs="Arial"/>
          <w:sz w:val="22"/>
          <w:szCs w:val="22"/>
        </w:rPr>
        <w:t>Für einen wirkungsvollen Infektionsschutz sind vor al</w:t>
      </w:r>
      <w:r w:rsidR="006F4DC1" w:rsidRPr="007A70EF">
        <w:rPr>
          <w:rFonts w:ascii="Arial" w:hAnsi="Arial" w:cs="Arial"/>
          <w:sz w:val="22"/>
          <w:szCs w:val="22"/>
        </w:rPr>
        <w:t>lem</w:t>
      </w:r>
      <w:r w:rsidR="00A06B2E" w:rsidRPr="007A70EF">
        <w:rPr>
          <w:rFonts w:ascii="Arial" w:hAnsi="Arial" w:cs="Arial"/>
          <w:sz w:val="22"/>
          <w:szCs w:val="22"/>
        </w:rPr>
        <w:t xml:space="preserve"> die in den</w:t>
      </w:r>
      <w:r w:rsidR="006F4DC1" w:rsidRPr="007A70EF">
        <w:rPr>
          <w:rFonts w:ascii="Arial" w:hAnsi="Arial" w:cs="Arial"/>
          <w:sz w:val="22"/>
          <w:szCs w:val="22"/>
        </w:rPr>
        <w:t xml:space="preserve"> folgende</w:t>
      </w:r>
      <w:r w:rsidR="00A06B2E" w:rsidRPr="007A70EF">
        <w:rPr>
          <w:rFonts w:ascii="Arial" w:hAnsi="Arial" w:cs="Arial"/>
          <w:sz w:val="22"/>
          <w:szCs w:val="22"/>
        </w:rPr>
        <w:t>n Kapiteln dargestellten</w:t>
      </w:r>
      <w:r w:rsidR="006F4DC1" w:rsidRPr="007A70EF">
        <w:rPr>
          <w:rFonts w:ascii="Arial" w:hAnsi="Arial" w:cs="Arial"/>
          <w:sz w:val="22"/>
          <w:szCs w:val="22"/>
        </w:rPr>
        <w:t xml:space="preserve"> Maßnahmen </w:t>
      </w:r>
      <w:r w:rsidR="00912A0E" w:rsidRPr="007A70EF">
        <w:rPr>
          <w:rFonts w:ascii="Arial" w:hAnsi="Arial" w:cs="Arial"/>
          <w:sz w:val="22"/>
          <w:szCs w:val="22"/>
        </w:rPr>
        <w:t>zu beachten</w:t>
      </w:r>
      <w:r w:rsidR="00A06B2E" w:rsidRPr="007A70EF">
        <w:rPr>
          <w:rFonts w:ascii="Arial" w:hAnsi="Arial" w:cs="Arial"/>
          <w:sz w:val="22"/>
          <w:szCs w:val="22"/>
        </w:rPr>
        <w:t>.</w:t>
      </w:r>
    </w:p>
    <w:p w:rsidR="00551F18" w:rsidRPr="007A70EF" w:rsidRDefault="00551F18" w:rsidP="003243B2">
      <w:pPr>
        <w:snapToGrid w:val="0"/>
        <w:spacing w:line="288" w:lineRule="auto"/>
        <w:jc w:val="both"/>
        <w:rPr>
          <w:rFonts w:ascii="Arial" w:hAnsi="Arial" w:cs="Arial"/>
          <w:sz w:val="22"/>
          <w:szCs w:val="22"/>
        </w:rPr>
      </w:pPr>
    </w:p>
    <w:p w:rsidR="00583FA3" w:rsidRDefault="00B874C6" w:rsidP="003243B2">
      <w:pPr>
        <w:pStyle w:val="berschrift2"/>
        <w:snapToGrid w:val="0"/>
        <w:spacing w:before="0" w:line="288" w:lineRule="auto"/>
        <w:jc w:val="both"/>
        <w:rPr>
          <w:rFonts w:ascii="Arial" w:hAnsi="Arial" w:cs="Arial"/>
          <w:b/>
          <w:color w:val="000000" w:themeColor="text1"/>
          <w:sz w:val="22"/>
          <w:szCs w:val="22"/>
        </w:rPr>
      </w:pPr>
      <w:bookmarkStart w:id="10" w:name="_Toc47339105"/>
      <w:r w:rsidRPr="007A70EF">
        <w:rPr>
          <w:rFonts w:ascii="Arial" w:hAnsi="Arial" w:cs="Arial"/>
          <w:b/>
          <w:color w:val="000000" w:themeColor="text1"/>
          <w:sz w:val="22"/>
          <w:szCs w:val="22"/>
        </w:rPr>
        <w:t>4</w:t>
      </w:r>
      <w:r w:rsidR="00874219" w:rsidRPr="007A70EF">
        <w:rPr>
          <w:rFonts w:ascii="Arial" w:hAnsi="Arial" w:cs="Arial"/>
          <w:b/>
          <w:color w:val="000000" w:themeColor="text1"/>
          <w:sz w:val="22"/>
          <w:szCs w:val="22"/>
        </w:rPr>
        <w:t xml:space="preserve">.1. </w:t>
      </w:r>
      <w:r w:rsidR="00583FA3" w:rsidRPr="007A70EF">
        <w:rPr>
          <w:rFonts w:ascii="Arial" w:hAnsi="Arial" w:cs="Arial"/>
          <w:b/>
          <w:color w:val="000000" w:themeColor="text1"/>
          <w:sz w:val="22"/>
          <w:szCs w:val="22"/>
        </w:rPr>
        <w:t>Umgang mit Symptomen</w:t>
      </w:r>
      <w:bookmarkEnd w:id="10"/>
    </w:p>
    <w:p w:rsidR="006F4173" w:rsidRPr="006F4173" w:rsidRDefault="006F4173" w:rsidP="003243B2">
      <w:pPr>
        <w:jc w:val="both"/>
      </w:pPr>
    </w:p>
    <w:p w:rsidR="00583FA3" w:rsidRPr="007A70EF" w:rsidRDefault="00583FA3" w:rsidP="003243B2">
      <w:pPr>
        <w:pStyle w:val="Default"/>
        <w:snapToGrid w:val="0"/>
        <w:spacing w:line="288" w:lineRule="auto"/>
        <w:jc w:val="both"/>
        <w:rPr>
          <w:sz w:val="22"/>
          <w:szCs w:val="22"/>
        </w:rPr>
      </w:pPr>
      <w:r w:rsidRPr="007A70EF">
        <w:rPr>
          <w:sz w:val="22"/>
          <w:szCs w:val="22"/>
        </w:rPr>
        <w:t>Personen mit Corona-typischen Krankheitssymptomen (</w:t>
      </w:r>
      <w:r w:rsidR="00F506C0" w:rsidRPr="007A70EF">
        <w:rPr>
          <w:sz w:val="22"/>
          <w:szCs w:val="22"/>
        </w:rPr>
        <w:t>akute Atemwegserkrankungen, Husten, Fieber</w:t>
      </w:r>
      <w:r w:rsidRPr="007A70EF">
        <w:rPr>
          <w:sz w:val="22"/>
          <w:szCs w:val="22"/>
        </w:rPr>
        <w:t>)</w:t>
      </w:r>
      <w:r w:rsidR="00266528" w:rsidRPr="007A70EF">
        <w:rPr>
          <w:sz w:val="22"/>
          <w:szCs w:val="22"/>
        </w:rPr>
        <w:t xml:space="preserve">, </w:t>
      </w:r>
      <w:r w:rsidR="009802B3" w:rsidRPr="007A70EF">
        <w:rPr>
          <w:sz w:val="22"/>
          <w:szCs w:val="22"/>
        </w:rPr>
        <w:t>die nicht durch eine chronische Erkrankung zu erklären sind</w:t>
      </w:r>
      <w:r w:rsidR="00266528" w:rsidRPr="007A70EF">
        <w:rPr>
          <w:sz w:val="22"/>
          <w:szCs w:val="22"/>
        </w:rPr>
        <w:t>,</w:t>
      </w:r>
      <w:r w:rsidRPr="007A70EF">
        <w:rPr>
          <w:sz w:val="22"/>
          <w:szCs w:val="22"/>
        </w:rPr>
        <w:t xml:space="preserve"> dürfen die Schulen nicht betreten.</w:t>
      </w:r>
      <w:r w:rsidR="0015674F">
        <w:rPr>
          <w:sz w:val="22"/>
          <w:szCs w:val="22"/>
        </w:rPr>
        <w:t xml:space="preserve"> Dieses Verbot umfasst alle Personengruppen, die eine Schule betreten wollen. </w:t>
      </w:r>
    </w:p>
    <w:p w:rsidR="009E798A" w:rsidRPr="007A70EF" w:rsidRDefault="009E798A" w:rsidP="003243B2">
      <w:pPr>
        <w:pStyle w:val="Default"/>
        <w:snapToGrid w:val="0"/>
        <w:spacing w:line="288" w:lineRule="auto"/>
        <w:jc w:val="both"/>
        <w:rPr>
          <w:sz w:val="22"/>
          <w:szCs w:val="22"/>
        </w:rPr>
      </w:pPr>
      <w:r w:rsidRPr="007A70EF">
        <w:rPr>
          <w:sz w:val="22"/>
          <w:szCs w:val="22"/>
        </w:rPr>
        <w:t xml:space="preserve">Bei Auftreten von Symptomen während der Unterrichtszeit sind die betreffenden Schülerinnen und Schüler zu isolieren und die Eltern zu informieren. Zusätzlich sind in diesem Fall das Datum, der Name des Kindes sowie eine Zuordnung der Erkrankung zu den Kategorien „Erkältungssymptome“, „Bauchschmerzen/Übelkeit“, „Allgemeine Schmerzen“, „Sonstiges“ zu notieren, bei der </w:t>
      </w:r>
      <w:r w:rsidRPr="007A70EF">
        <w:rPr>
          <w:sz w:val="22"/>
          <w:szCs w:val="22"/>
        </w:rPr>
        <w:lastRenderedPageBreak/>
        <w:t>Schulleiterin oder dem Schulleiter gesichert aufzubewahren und nach vier Wochen zu vernichten</w:t>
      </w:r>
      <w:r w:rsidR="00A32780" w:rsidRPr="007A70EF">
        <w:rPr>
          <w:sz w:val="22"/>
          <w:szCs w:val="22"/>
        </w:rPr>
        <w:t xml:space="preserve">, </w:t>
      </w:r>
      <w:r w:rsidR="00551F18" w:rsidRPr="007A70EF">
        <w:rPr>
          <w:sz w:val="22"/>
          <w:szCs w:val="22"/>
        </w:rPr>
        <w:t>(</w:t>
      </w:r>
      <w:r w:rsidR="00CC1BC7">
        <w:rPr>
          <w:sz w:val="22"/>
          <w:szCs w:val="22"/>
        </w:rPr>
        <w:t>z</w:t>
      </w:r>
      <w:r w:rsidR="00551F18" w:rsidRPr="007A70EF">
        <w:rPr>
          <w:sz w:val="22"/>
          <w:szCs w:val="22"/>
        </w:rPr>
        <w:t xml:space="preserve">ur </w:t>
      </w:r>
      <w:r w:rsidR="00636138">
        <w:rPr>
          <w:sz w:val="22"/>
          <w:szCs w:val="22"/>
        </w:rPr>
        <w:t>Dokumentation siehe auch Kap. 13</w:t>
      </w:r>
      <w:r w:rsidR="00551F18" w:rsidRPr="007A70EF">
        <w:rPr>
          <w:sz w:val="22"/>
          <w:szCs w:val="22"/>
        </w:rPr>
        <w:t>.)</w:t>
      </w:r>
    </w:p>
    <w:p w:rsidR="0098761F" w:rsidRDefault="0098761F" w:rsidP="003243B2">
      <w:pPr>
        <w:pStyle w:val="Default"/>
        <w:snapToGrid w:val="0"/>
        <w:spacing w:line="288" w:lineRule="auto"/>
        <w:jc w:val="both"/>
        <w:rPr>
          <w:sz w:val="22"/>
          <w:szCs w:val="22"/>
          <w:u w:val="single"/>
        </w:rPr>
      </w:pPr>
    </w:p>
    <w:p w:rsidR="00583FA3" w:rsidRPr="007A70EF" w:rsidRDefault="00386C4B" w:rsidP="003243B2">
      <w:pPr>
        <w:pStyle w:val="Default"/>
        <w:snapToGrid w:val="0"/>
        <w:spacing w:line="288" w:lineRule="auto"/>
        <w:jc w:val="both"/>
        <w:rPr>
          <w:sz w:val="22"/>
          <w:szCs w:val="22"/>
        </w:rPr>
      </w:pPr>
      <w:r w:rsidRPr="007A70EF">
        <w:rPr>
          <w:sz w:val="22"/>
          <w:szCs w:val="22"/>
          <w:u w:val="single"/>
        </w:rPr>
        <w:t>Zuständig:</w:t>
      </w:r>
      <w:r w:rsidRPr="007A70EF">
        <w:rPr>
          <w:sz w:val="22"/>
          <w:szCs w:val="22"/>
        </w:rPr>
        <w:t xml:space="preserve"> Schulleitung</w:t>
      </w:r>
    </w:p>
    <w:p w:rsidR="00551F18" w:rsidRPr="007A70EF" w:rsidRDefault="00551F18" w:rsidP="003243B2">
      <w:pPr>
        <w:pStyle w:val="Default"/>
        <w:snapToGrid w:val="0"/>
        <w:spacing w:line="288" w:lineRule="auto"/>
        <w:jc w:val="both"/>
        <w:rPr>
          <w:sz w:val="22"/>
          <w:szCs w:val="22"/>
        </w:rPr>
      </w:pPr>
    </w:p>
    <w:p w:rsidR="00583FA3" w:rsidRDefault="00B874C6" w:rsidP="003243B2">
      <w:pPr>
        <w:pStyle w:val="berschrift2"/>
        <w:snapToGrid w:val="0"/>
        <w:spacing w:before="0" w:line="288" w:lineRule="auto"/>
        <w:jc w:val="both"/>
        <w:rPr>
          <w:rFonts w:ascii="Arial" w:hAnsi="Arial" w:cs="Arial"/>
          <w:b/>
          <w:color w:val="000000" w:themeColor="text1"/>
          <w:sz w:val="22"/>
          <w:szCs w:val="22"/>
        </w:rPr>
      </w:pPr>
      <w:bookmarkStart w:id="11" w:name="_Toc47339106"/>
      <w:r w:rsidRPr="007A70EF">
        <w:rPr>
          <w:rFonts w:ascii="Arial" w:hAnsi="Arial" w:cs="Arial"/>
          <w:b/>
          <w:color w:val="000000" w:themeColor="text1"/>
          <w:sz w:val="22"/>
          <w:szCs w:val="22"/>
        </w:rPr>
        <w:t>4</w:t>
      </w:r>
      <w:r w:rsidR="00BD0759" w:rsidRPr="007A70EF">
        <w:rPr>
          <w:rFonts w:ascii="Arial" w:hAnsi="Arial" w:cs="Arial"/>
          <w:b/>
          <w:color w:val="000000" w:themeColor="text1"/>
          <w:sz w:val="22"/>
          <w:szCs w:val="22"/>
        </w:rPr>
        <w:t xml:space="preserve">.2. </w:t>
      </w:r>
      <w:r w:rsidR="00583FA3" w:rsidRPr="007A70EF">
        <w:rPr>
          <w:rFonts w:ascii="Arial" w:hAnsi="Arial" w:cs="Arial"/>
          <w:b/>
          <w:color w:val="000000" w:themeColor="text1"/>
          <w:sz w:val="22"/>
          <w:szCs w:val="22"/>
        </w:rPr>
        <w:t xml:space="preserve">Allgemeine Regeln zur </w:t>
      </w:r>
      <w:r w:rsidR="00FD5FDF" w:rsidRPr="007A70EF">
        <w:rPr>
          <w:rFonts w:ascii="Arial" w:hAnsi="Arial" w:cs="Arial"/>
          <w:b/>
          <w:color w:val="000000" w:themeColor="text1"/>
          <w:sz w:val="22"/>
          <w:szCs w:val="22"/>
        </w:rPr>
        <w:t xml:space="preserve">persönlichen </w:t>
      </w:r>
      <w:r w:rsidR="00583FA3" w:rsidRPr="007A70EF">
        <w:rPr>
          <w:rFonts w:ascii="Arial" w:hAnsi="Arial" w:cs="Arial"/>
          <w:b/>
          <w:color w:val="000000" w:themeColor="text1"/>
          <w:sz w:val="22"/>
          <w:szCs w:val="22"/>
        </w:rPr>
        <w:t>Hygiene</w:t>
      </w:r>
      <w:bookmarkEnd w:id="11"/>
    </w:p>
    <w:p w:rsidR="006F4173" w:rsidRPr="006F4173" w:rsidRDefault="006F4173" w:rsidP="003243B2">
      <w:pPr>
        <w:jc w:val="both"/>
      </w:pPr>
    </w:p>
    <w:p w:rsidR="00E57A30" w:rsidRPr="007A70EF" w:rsidRDefault="000B0931" w:rsidP="003243B2">
      <w:pPr>
        <w:pStyle w:val="Listenabsatz"/>
        <w:numPr>
          <w:ilvl w:val="0"/>
          <w:numId w:val="5"/>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 xml:space="preserve">Mit den Händen nicht </w:t>
      </w:r>
      <w:r w:rsidR="00A32780" w:rsidRPr="007A70EF">
        <w:rPr>
          <w:rFonts w:ascii="Arial" w:hAnsi="Arial" w:cs="Arial"/>
          <w:sz w:val="22"/>
          <w:szCs w:val="22"/>
        </w:rPr>
        <w:t xml:space="preserve">in </w:t>
      </w:r>
      <w:r w:rsidRPr="007A70EF">
        <w:rPr>
          <w:rFonts w:ascii="Arial" w:hAnsi="Arial" w:cs="Arial"/>
          <w:sz w:val="22"/>
          <w:szCs w:val="22"/>
        </w:rPr>
        <w:t>das Gesicht</w:t>
      </w:r>
      <w:r w:rsidR="00790C28" w:rsidRPr="007A70EF">
        <w:rPr>
          <w:rFonts w:ascii="Arial" w:hAnsi="Arial" w:cs="Arial"/>
          <w:sz w:val="22"/>
          <w:szCs w:val="22"/>
        </w:rPr>
        <w:t xml:space="preserve"> fassen</w:t>
      </w:r>
      <w:r w:rsidRPr="007A70EF">
        <w:rPr>
          <w:rFonts w:ascii="Arial" w:hAnsi="Arial" w:cs="Arial"/>
          <w:sz w:val="22"/>
          <w:szCs w:val="22"/>
        </w:rPr>
        <w:t xml:space="preserve">, insbesondere die Schleimhäute </w:t>
      </w:r>
      <w:r w:rsidR="00790C28" w:rsidRPr="007A70EF">
        <w:rPr>
          <w:rFonts w:ascii="Arial" w:hAnsi="Arial" w:cs="Arial"/>
          <w:sz w:val="22"/>
          <w:szCs w:val="22"/>
        </w:rPr>
        <w:t xml:space="preserve">nicht </w:t>
      </w:r>
      <w:r w:rsidRPr="007A70EF">
        <w:rPr>
          <w:rFonts w:ascii="Arial" w:hAnsi="Arial" w:cs="Arial"/>
          <w:sz w:val="22"/>
          <w:szCs w:val="22"/>
        </w:rPr>
        <w:t>berühren, d.h. nicht an Mund, Augen und Nase fassen.</w:t>
      </w:r>
    </w:p>
    <w:p w:rsidR="00253FFF" w:rsidRPr="007A70EF" w:rsidRDefault="00253FFF" w:rsidP="003243B2">
      <w:pPr>
        <w:pStyle w:val="Listenabsatz"/>
        <w:numPr>
          <w:ilvl w:val="0"/>
          <w:numId w:val="5"/>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Keine Berührungen, Umarmungen und kein Händeschütteln</w:t>
      </w:r>
      <w:r w:rsidR="00137F51" w:rsidRPr="007A70EF">
        <w:rPr>
          <w:rFonts w:ascii="Arial" w:hAnsi="Arial" w:cs="Arial"/>
          <w:sz w:val="22"/>
          <w:szCs w:val="22"/>
        </w:rPr>
        <w:t>.</w:t>
      </w:r>
      <w:r w:rsidRPr="007A70EF">
        <w:rPr>
          <w:rFonts w:ascii="Arial" w:hAnsi="Arial" w:cs="Arial"/>
          <w:sz w:val="22"/>
          <w:szCs w:val="22"/>
        </w:rPr>
        <w:t xml:space="preserve"> </w:t>
      </w:r>
    </w:p>
    <w:p w:rsidR="009A4737" w:rsidRPr="007A70EF" w:rsidRDefault="00253FFF" w:rsidP="003243B2">
      <w:pPr>
        <w:pStyle w:val="Listenabsatz"/>
        <w:numPr>
          <w:ilvl w:val="0"/>
          <w:numId w:val="5"/>
        </w:numPr>
        <w:snapToGrid w:val="0"/>
        <w:spacing w:line="288" w:lineRule="auto"/>
        <w:ind w:left="360"/>
        <w:contextualSpacing w:val="0"/>
        <w:jc w:val="both"/>
        <w:rPr>
          <w:rFonts w:ascii="Arial" w:hAnsi="Arial" w:cs="Arial"/>
          <w:sz w:val="22"/>
          <w:szCs w:val="22"/>
        </w:rPr>
      </w:pPr>
      <w:r w:rsidRPr="007A70EF">
        <w:rPr>
          <w:rFonts w:ascii="Arial" w:hAnsi="Arial" w:cs="Arial"/>
          <w:b/>
          <w:sz w:val="22"/>
          <w:szCs w:val="22"/>
        </w:rPr>
        <w:t>Gründliche Händehygiene</w:t>
      </w:r>
      <w:r w:rsidRPr="007A70EF">
        <w:rPr>
          <w:rFonts w:ascii="Arial" w:hAnsi="Arial" w:cs="Arial"/>
          <w:sz w:val="22"/>
          <w:szCs w:val="22"/>
        </w:rPr>
        <w:t xml:space="preserve"> </w:t>
      </w:r>
      <w:r w:rsidR="00E57A30" w:rsidRPr="007A70EF">
        <w:rPr>
          <w:rFonts w:ascii="Arial" w:hAnsi="Arial" w:cs="Arial"/>
          <w:sz w:val="22"/>
          <w:szCs w:val="22"/>
        </w:rPr>
        <w:t>(</w:t>
      </w:r>
      <w:r w:rsidRPr="007A70EF">
        <w:rPr>
          <w:rFonts w:ascii="Arial" w:hAnsi="Arial" w:cs="Arial"/>
          <w:sz w:val="22"/>
          <w:szCs w:val="22"/>
        </w:rPr>
        <w:t>z. B. nach dem Naseputzen, Husten oder Niesen</w:t>
      </w:r>
      <w:r w:rsidR="00E57A30" w:rsidRPr="007A70EF">
        <w:rPr>
          <w:rFonts w:ascii="Arial" w:hAnsi="Arial" w:cs="Arial"/>
          <w:sz w:val="22"/>
          <w:szCs w:val="22"/>
        </w:rPr>
        <w:t>)</w:t>
      </w:r>
      <w:r w:rsidR="00700B35" w:rsidRPr="007A70EF">
        <w:rPr>
          <w:rFonts w:ascii="Arial" w:hAnsi="Arial" w:cs="Arial"/>
          <w:sz w:val="22"/>
          <w:szCs w:val="22"/>
        </w:rPr>
        <w:t xml:space="preserve"> durch</w:t>
      </w:r>
    </w:p>
    <w:p w:rsidR="00253FFF" w:rsidRPr="007A70EF" w:rsidRDefault="009A4737" w:rsidP="003243B2">
      <w:pPr>
        <w:pStyle w:val="Listenabsatz"/>
        <w:snapToGrid w:val="0"/>
        <w:spacing w:line="288" w:lineRule="auto"/>
        <w:ind w:left="360"/>
        <w:contextualSpacing w:val="0"/>
        <w:jc w:val="both"/>
        <w:rPr>
          <w:rFonts w:ascii="Arial" w:hAnsi="Arial" w:cs="Arial"/>
          <w:sz w:val="22"/>
          <w:szCs w:val="22"/>
        </w:rPr>
      </w:pPr>
      <w:r w:rsidRPr="007A70EF">
        <w:rPr>
          <w:rFonts w:ascii="Arial" w:hAnsi="Arial" w:cs="Arial"/>
          <w:b/>
          <w:sz w:val="22"/>
          <w:szCs w:val="22"/>
        </w:rPr>
        <w:t xml:space="preserve">a) </w:t>
      </w:r>
      <w:r w:rsidR="00906F7F" w:rsidRPr="007A70EF">
        <w:rPr>
          <w:rFonts w:ascii="Arial" w:hAnsi="Arial" w:cs="Arial"/>
          <w:b/>
          <w:sz w:val="22"/>
          <w:szCs w:val="22"/>
        </w:rPr>
        <w:t>Händewaschen</w:t>
      </w:r>
      <w:r w:rsidR="00906F7F" w:rsidRPr="007A70EF">
        <w:rPr>
          <w:rFonts w:ascii="Arial" w:hAnsi="Arial" w:cs="Arial"/>
          <w:sz w:val="22"/>
          <w:szCs w:val="22"/>
        </w:rPr>
        <w:t xml:space="preserve"> mit Seife für 20 – 30 Sekunden (siehe auch </w:t>
      </w:r>
      <w:hyperlink r:id="rId9">
        <w:r w:rsidR="00906F7F" w:rsidRPr="007A70EF">
          <w:rPr>
            <w:rStyle w:val="Internetverknpfung"/>
            <w:rFonts w:ascii="Arial" w:hAnsi="Arial" w:cs="Arial"/>
            <w:color w:val="auto"/>
            <w:sz w:val="22"/>
            <w:szCs w:val="22"/>
          </w:rPr>
          <w:t>https://www.infektionsschutz.de/haendewaschen/</w:t>
        </w:r>
      </w:hyperlink>
      <w:r w:rsidR="00906F7F" w:rsidRPr="007A70EF">
        <w:rPr>
          <w:rFonts w:ascii="Arial" w:hAnsi="Arial" w:cs="Arial"/>
          <w:sz w:val="22"/>
          <w:szCs w:val="22"/>
        </w:rPr>
        <w:t xml:space="preserve">) </w:t>
      </w:r>
      <w:r w:rsidR="00906F7F" w:rsidRPr="007A70EF">
        <w:rPr>
          <w:rFonts w:ascii="Arial" w:hAnsi="Arial" w:cs="Arial"/>
          <w:b/>
          <w:sz w:val="22"/>
          <w:szCs w:val="22"/>
        </w:rPr>
        <w:t>oder</w:t>
      </w:r>
    </w:p>
    <w:p w:rsidR="00862BA1" w:rsidRPr="007A70EF" w:rsidRDefault="00906F7F" w:rsidP="003243B2">
      <w:pPr>
        <w:pStyle w:val="Listenabsatz"/>
        <w:snapToGrid w:val="0"/>
        <w:spacing w:line="288" w:lineRule="auto"/>
        <w:ind w:left="360"/>
        <w:contextualSpacing w:val="0"/>
        <w:jc w:val="both"/>
        <w:rPr>
          <w:rFonts w:ascii="Arial" w:hAnsi="Arial" w:cs="Arial"/>
          <w:sz w:val="22"/>
          <w:szCs w:val="22"/>
        </w:rPr>
      </w:pPr>
      <w:r w:rsidRPr="007A70EF">
        <w:rPr>
          <w:rFonts w:ascii="Arial" w:hAnsi="Arial" w:cs="Arial"/>
          <w:b/>
          <w:sz w:val="22"/>
          <w:szCs w:val="22"/>
        </w:rPr>
        <w:t>b)</w:t>
      </w:r>
      <w:r w:rsidRPr="007A70EF">
        <w:rPr>
          <w:rFonts w:ascii="Arial" w:hAnsi="Arial" w:cs="Arial"/>
          <w:sz w:val="22"/>
          <w:szCs w:val="22"/>
        </w:rPr>
        <w:t xml:space="preserve"> </w:t>
      </w:r>
      <w:r w:rsidRPr="007A70EF">
        <w:rPr>
          <w:rFonts w:ascii="Arial" w:hAnsi="Arial" w:cs="Arial"/>
          <w:b/>
          <w:sz w:val="22"/>
          <w:szCs w:val="22"/>
        </w:rPr>
        <w:t>Händedesinfektion</w:t>
      </w:r>
      <w:r w:rsidRPr="007A70EF">
        <w:rPr>
          <w:rFonts w:ascii="Arial" w:hAnsi="Arial" w:cs="Arial"/>
          <w:sz w:val="22"/>
          <w:szCs w:val="22"/>
        </w:rPr>
        <w:t xml:space="preserve">: </w:t>
      </w:r>
      <w:r w:rsidR="00CB5F55" w:rsidRPr="007A70EF">
        <w:rPr>
          <w:rFonts w:ascii="Arial" w:hAnsi="Arial" w:cs="Arial"/>
          <w:sz w:val="22"/>
          <w:szCs w:val="22"/>
        </w:rPr>
        <w:t xml:space="preserve">Über Schulbau Hamburg sind alle staatlichen Hamburger Schulen flächendeckend mit Handdesinfektionsmitteln und entsprechenden Spender ausgestattet worden. </w:t>
      </w:r>
      <w:r w:rsidRPr="007A70EF">
        <w:rPr>
          <w:rFonts w:ascii="Arial" w:hAnsi="Arial" w:cs="Arial"/>
          <w:sz w:val="22"/>
          <w:szCs w:val="22"/>
        </w:rPr>
        <w:t>Das sachgerechte Desinfizieren der Hände ist dann sinnvoll, wenn ein gründliches Händewaschen nicht möglich ist. Dazu muss Desinfektionsmittel in ausreichender Menge in die trockene Hand gegeben und bis zur vollständigen Abtrocknung ca. 30 Sekunden in die Hände einmassiert werden. Dabei ist auf die vollständig</w:t>
      </w:r>
      <w:r w:rsidR="009518A4" w:rsidRPr="007A70EF">
        <w:rPr>
          <w:rFonts w:ascii="Arial" w:hAnsi="Arial" w:cs="Arial"/>
          <w:sz w:val="22"/>
          <w:szCs w:val="22"/>
        </w:rPr>
        <w:t>e Benetzung der Hände zu achten</w:t>
      </w:r>
      <w:r w:rsidRPr="007A70EF">
        <w:rPr>
          <w:rFonts w:ascii="Arial" w:hAnsi="Arial" w:cs="Arial"/>
          <w:sz w:val="22"/>
          <w:szCs w:val="22"/>
        </w:rPr>
        <w:t xml:space="preserve"> (siehe auch </w:t>
      </w:r>
      <w:hyperlink r:id="rId10">
        <w:r w:rsidRPr="007A70EF">
          <w:rPr>
            <w:rStyle w:val="Internetverknpfung"/>
            <w:rFonts w:ascii="Arial" w:hAnsi="Arial" w:cs="Arial"/>
            <w:color w:val="auto"/>
            <w:sz w:val="22"/>
            <w:szCs w:val="22"/>
          </w:rPr>
          <w:t>www.aktion-sauberehaende.de</w:t>
        </w:r>
      </w:hyperlink>
      <w:r w:rsidRPr="007A70EF">
        <w:rPr>
          <w:rFonts w:ascii="Arial" w:hAnsi="Arial" w:cs="Arial"/>
          <w:sz w:val="22"/>
          <w:szCs w:val="22"/>
        </w:rPr>
        <w:t>).</w:t>
      </w:r>
    </w:p>
    <w:p w:rsidR="009A4737" w:rsidRDefault="009A4737" w:rsidP="003243B2">
      <w:pPr>
        <w:pStyle w:val="Listenabsatz"/>
        <w:numPr>
          <w:ilvl w:val="0"/>
          <w:numId w:val="6"/>
        </w:numPr>
        <w:snapToGrid w:val="0"/>
        <w:spacing w:line="288" w:lineRule="auto"/>
        <w:ind w:left="360" w:hanging="282"/>
        <w:contextualSpacing w:val="0"/>
        <w:jc w:val="both"/>
        <w:rPr>
          <w:rFonts w:ascii="Arial" w:hAnsi="Arial" w:cs="Arial"/>
          <w:sz w:val="22"/>
          <w:szCs w:val="22"/>
        </w:rPr>
      </w:pPr>
      <w:r w:rsidRPr="007A70EF">
        <w:rPr>
          <w:rFonts w:ascii="Arial" w:hAnsi="Arial" w:cs="Arial"/>
          <w:b/>
          <w:sz w:val="22"/>
          <w:szCs w:val="22"/>
        </w:rPr>
        <w:t>Husten- und Niesetikette:</w:t>
      </w:r>
      <w:r w:rsidRPr="007A70EF">
        <w:rPr>
          <w:rFonts w:ascii="Arial" w:hAnsi="Arial" w:cs="Arial"/>
          <w:sz w:val="22"/>
          <w:szCs w:val="22"/>
        </w:rPr>
        <w:t xml:space="preserve"> Husten und Niesen in die Armbeuge gehören zu den wichtigsten Präventionsmaßnahmen! Beim Husten oder Niesen größtmöglichen Abstand zu anderen Personen halten, am besten wegdrehen.</w:t>
      </w:r>
    </w:p>
    <w:p w:rsidR="007A70EF" w:rsidRPr="007A70EF" w:rsidRDefault="007A70EF" w:rsidP="003243B2">
      <w:pPr>
        <w:pStyle w:val="Listenabsatz"/>
        <w:numPr>
          <w:ilvl w:val="0"/>
          <w:numId w:val="6"/>
        </w:numPr>
        <w:snapToGrid w:val="0"/>
        <w:spacing w:line="288" w:lineRule="auto"/>
        <w:ind w:left="360" w:hanging="282"/>
        <w:contextualSpacing w:val="0"/>
        <w:jc w:val="both"/>
        <w:rPr>
          <w:rFonts w:ascii="Arial" w:hAnsi="Arial" w:cs="Arial"/>
          <w:sz w:val="22"/>
          <w:szCs w:val="22"/>
        </w:rPr>
      </w:pPr>
      <w:r>
        <w:rPr>
          <w:rFonts w:ascii="Arial" w:hAnsi="Arial" w:cs="Arial"/>
          <w:b/>
          <w:sz w:val="22"/>
          <w:szCs w:val="22"/>
        </w:rPr>
        <w:t>Atemwege schützen:</w:t>
      </w:r>
      <w:r>
        <w:rPr>
          <w:rFonts w:ascii="Arial" w:hAnsi="Arial" w:cs="Arial"/>
          <w:sz w:val="22"/>
          <w:szCs w:val="22"/>
        </w:rPr>
        <w:t xml:space="preserve"> Alle Personen an den Schulen achten darauf, die Atemwege durch das Tragen von Mund-Nasen-Bedeckungen (MNB) zu schützen. Zu den genaueren Ausführungsbestimmungen siehe </w:t>
      </w:r>
      <w:r w:rsidR="00CC1BC7">
        <w:rPr>
          <w:rFonts w:ascii="Arial" w:hAnsi="Arial" w:cs="Arial"/>
          <w:sz w:val="22"/>
          <w:szCs w:val="22"/>
        </w:rPr>
        <w:t xml:space="preserve">Kap. </w:t>
      </w:r>
      <w:r>
        <w:rPr>
          <w:rFonts w:ascii="Arial" w:hAnsi="Arial" w:cs="Arial"/>
          <w:sz w:val="22"/>
          <w:szCs w:val="22"/>
        </w:rPr>
        <w:t>3.</w:t>
      </w:r>
    </w:p>
    <w:p w:rsidR="00B874C6" w:rsidRPr="007A70EF" w:rsidRDefault="00B874C6" w:rsidP="003243B2">
      <w:pPr>
        <w:snapToGrid w:val="0"/>
        <w:spacing w:line="288" w:lineRule="auto"/>
        <w:ind w:left="360"/>
        <w:jc w:val="both"/>
        <w:rPr>
          <w:rFonts w:ascii="Arial" w:hAnsi="Arial" w:cs="Arial"/>
          <w:sz w:val="22"/>
          <w:szCs w:val="22"/>
          <w:u w:val="single"/>
        </w:rPr>
      </w:pPr>
    </w:p>
    <w:p w:rsidR="00C93102" w:rsidRPr="007A70EF" w:rsidRDefault="00C93102" w:rsidP="003243B2">
      <w:pPr>
        <w:snapToGrid w:val="0"/>
        <w:spacing w:line="288" w:lineRule="auto"/>
        <w:ind w:left="360"/>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Jede Einzelperson</w:t>
      </w:r>
    </w:p>
    <w:p w:rsidR="00F40D4F" w:rsidRPr="007A70EF" w:rsidRDefault="00F40D4F" w:rsidP="003243B2">
      <w:pPr>
        <w:snapToGrid w:val="0"/>
        <w:spacing w:line="288" w:lineRule="auto"/>
        <w:jc w:val="both"/>
        <w:rPr>
          <w:rFonts w:ascii="Arial" w:hAnsi="Arial" w:cs="Arial"/>
          <w:sz w:val="22"/>
          <w:szCs w:val="22"/>
        </w:rPr>
      </w:pPr>
    </w:p>
    <w:p w:rsidR="00EF2E5B" w:rsidRPr="007A70EF" w:rsidRDefault="00EF2E5B" w:rsidP="003243B2">
      <w:pPr>
        <w:snapToGrid w:val="0"/>
        <w:spacing w:line="288" w:lineRule="auto"/>
        <w:jc w:val="both"/>
        <w:rPr>
          <w:rFonts w:ascii="Arial" w:hAnsi="Arial" w:cs="Arial"/>
          <w:sz w:val="22"/>
          <w:szCs w:val="22"/>
        </w:rPr>
      </w:pPr>
    </w:p>
    <w:p w:rsidR="00B87B51" w:rsidRPr="007A70EF" w:rsidRDefault="00B874C6" w:rsidP="003243B2">
      <w:pPr>
        <w:pStyle w:val="berschrift1"/>
        <w:snapToGrid w:val="0"/>
        <w:spacing w:before="0" w:line="288" w:lineRule="auto"/>
        <w:jc w:val="both"/>
        <w:rPr>
          <w:rFonts w:ascii="Arial" w:hAnsi="Arial" w:cs="Arial"/>
          <w:b/>
          <w:color w:val="000000" w:themeColor="text1"/>
          <w:sz w:val="22"/>
          <w:szCs w:val="22"/>
        </w:rPr>
      </w:pPr>
      <w:bookmarkStart w:id="12" w:name="_Toc47339107"/>
      <w:r w:rsidRPr="007A70EF">
        <w:rPr>
          <w:rFonts w:ascii="Arial" w:hAnsi="Arial" w:cs="Arial"/>
          <w:b/>
          <w:color w:val="000000" w:themeColor="text1"/>
          <w:sz w:val="22"/>
          <w:szCs w:val="22"/>
        </w:rPr>
        <w:t>5</w:t>
      </w:r>
      <w:r w:rsidR="0005245A" w:rsidRPr="007A70EF">
        <w:rPr>
          <w:rFonts w:ascii="Arial" w:hAnsi="Arial" w:cs="Arial"/>
          <w:b/>
          <w:color w:val="000000" w:themeColor="text1"/>
          <w:sz w:val="22"/>
          <w:szCs w:val="22"/>
        </w:rPr>
        <w:t>.</w:t>
      </w:r>
      <w:r w:rsidR="0005245A" w:rsidRPr="007A70EF">
        <w:rPr>
          <w:rFonts w:ascii="Arial" w:hAnsi="Arial" w:cs="Arial"/>
          <w:b/>
          <w:color w:val="000000" w:themeColor="text1"/>
          <w:sz w:val="22"/>
          <w:szCs w:val="22"/>
        </w:rPr>
        <w:tab/>
      </w:r>
      <w:r w:rsidR="007A70EF">
        <w:rPr>
          <w:rFonts w:ascii="Arial" w:hAnsi="Arial" w:cs="Arial"/>
          <w:b/>
          <w:color w:val="000000" w:themeColor="text1"/>
          <w:sz w:val="22"/>
          <w:szCs w:val="22"/>
        </w:rPr>
        <w:t>Raumhygiene</w:t>
      </w:r>
      <w:bookmarkEnd w:id="12"/>
    </w:p>
    <w:p w:rsidR="00583FA3" w:rsidRPr="007A70EF" w:rsidRDefault="00583FA3" w:rsidP="003243B2">
      <w:pPr>
        <w:snapToGrid w:val="0"/>
        <w:spacing w:line="288" w:lineRule="auto"/>
        <w:jc w:val="both"/>
        <w:rPr>
          <w:rFonts w:ascii="Arial" w:hAnsi="Arial" w:cs="Arial"/>
          <w:b/>
          <w:sz w:val="22"/>
          <w:szCs w:val="22"/>
        </w:rPr>
      </w:pPr>
    </w:p>
    <w:p w:rsidR="004E4314" w:rsidRPr="007A70EF" w:rsidRDefault="00ED17C2" w:rsidP="003243B2">
      <w:pPr>
        <w:snapToGrid w:val="0"/>
        <w:spacing w:line="288" w:lineRule="auto"/>
        <w:jc w:val="both"/>
        <w:rPr>
          <w:rFonts w:ascii="Arial" w:hAnsi="Arial" w:cs="Arial"/>
          <w:sz w:val="22"/>
          <w:szCs w:val="22"/>
        </w:rPr>
      </w:pPr>
      <w:r w:rsidRPr="007A70EF">
        <w:rPr>
          <w:rFonts w:ascii="Arial" w:hAnsi="Arial" w:cs="Arial"/>
          <w:sz w:val="22"/>
          <w:szCs w:val="22"/>
        </w:rPr>
        <w:t>Neuere Erkenntnisse der Wissenschaft verweisen darauf, dass das Risiko durch Aerosolübertragung eine stärkere Bedeutung hat als bislang angenommen, während das Risiko der Schmierinfektion geringer ist als bisher angenommen. Weiterhin überragende Bedeutung hat die Übertragung der Krankheit durch Tröpfcheninfektion (Husten, Niesen, Sprechen)</w:t>
      </w:r>
      <w:r w:rsidR="00C47843">
        <w:rPr>
          <w:rFonts w:ascii="Arial" w:hAnsi="Arial" w:cs="Arial"/>
          <w:sz w:val="22"/>
          <w:szCs w:val="22"/>
        </w:rPr>
        <w:t>, siehe Kap.4</w:t>
      </w:r>
      <w:r w:rsidRPr="007A70EF">
        <w:rPr>
          <w:rFonts w:ascii="Arial" w:hAnsi="Arial" w:cs="Arial"/>
          <w:sz w:val="22"/>
          <w:szCs w:val="22"/>
        </w:rPr>
        <w:t>.</w:t>
      </w:r>
      <w:r w:rsidR="00CC1BC7">
        <w:rPr>
          <w:rFonts w:ascii="Arial" w:hAnsi="Arial" w:cs="Arial"/>
          <w:sz w:val="22"/>
          <w:szCs w:val="22"/>
        </w:rPr>
        <w:t xml:space="preserve"> </w:t>
      </w:r>
      <w:r w:rsidR="004E4314" w:rsidRPr="007A70EF">
        <w:rPr>
          <w:rFonts w:ascii="Arial" w:hAnsi="Arial" w:cs="Arial"/>
          <w:sz w:val="22"/>
          <w:szCs w:val="22"/>
        </w:rPr>
        <w:t xml:space="preserve">Grundsätzlich gilt, dass die Schulgemeinschaft in der Zeit der Pandemie besonders darauf achtet, die Schule sauber zu halten und die Hygieneregeln zu befolgen. Insbesondere achten die aufsichtspflichtigen Lehrkräfte auf </w:t>
      </w:r>
      <w:r w:rsidR="00CC1BC7">
        <w:rPr>
          <w:rFonts w:ascii="Arial" w:hAnsi="Arial" w:cs="Arial"/>
          <w:sz w:val="22"/>
          <w:szCs w:val="22"/>
        </w:rPr>
        <w:t xml:space="preserve">das regelmäßige Lüften (siehe Kap. 5.2), </w:t>
      </w:r>
      <w:r w:rsidR="004E4314" w:rsidRPr="007A70EF">
        <w:rPr>
          <w:rFonts w:ascii="Arial" w:hAnsi="Arial" w:cs="Arial"/>
          <w:sz w:val="22"/>
          <w:szCs w:val="22"/>
        </w:rPr>
        <w:t>die fachgerechte Entsorgung des Mülls und auf die Einhaltung der Sauberkeit in den Sanitärräumen. Die Aufsichtszeiten und das Aufsichtsmanagement sind entsprechend anzupassen.</w:t>
      </w:r>
    </w:p>
    <w:p w:rsidR="00551F18" w:rsidRPr="007A70EF" w:rsidRDefault="00551F18" w:rsidP="007A70EF">
      <w:pPr>
        <w:snapToGrid w:val="0"/>
        <w:spacing w:line="288" w:lineRule="auto"/>
        <w:jc w:val="both"/>
        <w:rPr>
          <w:rFonts w:ascii="Arial" w:hAnsi="Arial" w:cs="Arial"/>
          <w:b/>
          <w:sz w:val="22"/>
          <w:szCs w:val="22"/>
        </w:rPr>
      </w:pPr>
    </w:p>
    <w:p w:rsidR="00362490" w:rsidRDefault="00B874C6" w:rsidP="007A70EF">
      <w:pPr>
        <w:pStyle w:val="berschrift2"/>
        <w:snapToGrid w:val="0"/>
        <w:spacing w:before="0" w:line="288" w:lineRule="auto"/>
        <w:rPr>
          <w:rFonts w:ascii="Arial" w:hAnsi="Arial" w:cs="Arial"/>
          <w:b/>
          <w:color w:val="000000" w:themeColor="text1"/>
          <w:sz w:val="22"/>
          <w:szCs w:val="22"/>
        </w:rPr>
      </w:pPr>
      <w:bookmarkStart w:id="13" w:name="_Toc47339108"/>
      <w:r w:rsidRPr="007A70EF">
        <w:rPr>
          <w:rFonts w:ascii="Arial" w:hAnsi="Arial" w:cs="Arial"/>
          <w:b/>
          <w:color w:val="000000" w:themeColor="text1"/>
          <w:sz w:val="22"/>
          <w:szCs w:val="22"/>
        </w:rPr>
        <w:t>5</w:t>
      </w:r>
      <w:r w:rsidR="00362490" w:rsidRPr="007A70EF">
        <w:rPr>
          <w:rFonts w:ascii="Arial" w:hAnsi="Arial" w:cs="Arial"/>
          <w:b/>
          <w:color w:val="000000" w:themeColor="text1"/>
          <w:sz w:val="22"/>
          <w:szCs w:val="22"/>
        </w:rPr>
        <w:t>.1. Raumkonzept</w:t>
      </w:r>
      <w:bookmarkEnd w:id="13"/>
    </w:p>
    <w:p w:rsidR="006F4173" w:rsidRPr="006F4173" w:rsidRDefault="006F4173" w:rsidP="006F4173"/>
    <w:p w:rsidR="006F4173" w:rsidRDefault="00362490" w:rsidP="007A70EF">
      <w:pPr>
        <w:snapToGrid w:val="0"/>
        <w:spacing w:line="288" w:lineRule="auto"/>
        <w:jc w:val="both"/>
        <w:rPr>
          <w:rFonts w:ascii="Arial" w:hAnsi="Arial" w:cs="Arial"/>
          <w:spacing w:val="-3"/>
          <w:sz w:val="22"/>
          <w:szCs w:val="22"/>
        </w:rPr>
      </w:pPr>
      <w:r w:rsidRPr="007A70EF">
        <w:rPr>
          <w:rFonts w:ascii="Arial" w:hAnsi="Arial" w:cs="Arial"/>
          <w:spacing w:val="-3"/>
          <w:sz w:val="22"/>
          <w:szCs w:val="22"/>
        </w:rPr>
        <w:lastRenderedPageBreak/>
        <w:t>Um das Infektionsrisiko gering zu halten, wird der Schulbetrieb so organisiert, dass möglichst viele Räume ausschließlich von Schülerinnen und Schülern einer Kohorte und nur möglichst wenige Räume (beispielsweise Fachräume an den weiterführenden Schulen) von Schülerinnen und Schülern verschiedener Jahrgangsstufen / Kohorten genutzt werden. In der Regel sollte jede Lerngruppe möglichst oft einen eigenen festen Raum nutzen, der von keiner anderen Lerngruppe genutzt wird.</w:t>
      </w:r>
    </w:p>
    <w:p w:rsidR="006F4173" w:rsidRDefault="006F4173" w:rsidP="007A70EF">
      <w:pPr>
        <w:snapToGrid w:val="0"/>
        <w:spacing w:line="288" w:lineRule="auto"/>
        <w:jc w:val="both"/>
        <w:rPr>
          <w:rFonts w:ascii="Arial" w:hAnsi="Arial" w:cs="Arial"/>
          <w:spacing w:val="-3"/>
          <w:sz w:val="22"/>
          <w:szCs w:val="22"/>
        </w:rPr>
      </w:pPr>
    </w:p>
    <w:p w:rsidR="00362490" w:rsidRDefault="00362490" w:rsidP="007A70EF">
      <w:pPr>
        <w:snapToGrid w:val="0"/>
        <w:spacing w:line="288" w:lineRule="auto"/>
        <w:jc w:val="both"/>
        <w:rPr>
          <w:rFonts w:ascii="Arial" w:hAnsi="Arial" w:cs="Arial"/>
          <w:sz w:val="22"/>
          <w:szCs w:val="22"/>
        </w:rPr>
      </w:pPr>
      <w:r w:rsidRPr="007A70EF">
        <w:rPr>
          <w:rFonts w:ascii="Arial" w:hAnsi="Arial" w:cs="Arial"/>
          <w:sz w:val="22"/>
          <w:szCs w:val="22"/>
        </w:rPr>
        <w:t>Abweichend davon können Schulen mit einem Kabinettsystem in begrenztem Umfang Ausnahmen vom Raumkonzept mit der jeweiligen Schulaufsicht vereinbaren.</w:t>
      </w:r>
    </w:p>
    <w:p w:rsidR="006F4173" w:rsidRDefault="006F4173" w:rsidP="007A70EF">
      <w:pPr>
        <w:snapToGrid w:val="0"/>
        <w:spacing w:line="288" w:lineRule="auto"/>
        <w:jc w:val="both"/>
        <w:rPr>
          <w:rFonts w:ascii="Arial" w:hAnsi="Arial" w:cs="Arial"/>
          <w:sz w:val="22"/>
          <w:szCs w:val="22"/>
        </w:rPr>
      </w:pPr>
    </w:p>
    <w:p w:rsidR="006F4173" w:rsidRPr="007A70EF" w:rsidRDefault="006F4173" w:rsidP="007A70EF">
      <w:pPr>
        <w:snapToGrid w:val="0"/>
        <w:spacing w:line="288" w:lineRule="auto"/>
        <w:jc w:val="both"/>
        <w:rPr>
          <w:rFonts w:ascii="Arial" w:hAnsi="Arial" w:cs="Arial"/>
          <w:sz w:val="22"/>
          <w:szCs w:val="22"/>
        </w:rPr>
      </w:pPr>
      <w:r>
        <w:rPr>
          <w:rFonts w:ascii="Arial" w:hAnsi="Arial" w:cs="Arial"/>
          <w:sz w:val="22"/>
          <w:szCs w:val="22"/>
        </w:rPr>
        <w:t>Zuständig: Schulleitung</w:t>
      </w:r>
    </w:p>
    <w:p w:rsidR="006F4173" w:rsidRDefault="006F4173" w:rsidP="007A70EF">
      <w:pPr>
        <w:tabs>
          <w:tab w:val="left" w:pos="5094"/>
        </w:tabs>
        <w:snapToGrid w:val="0"/>
        <w:spacing w:line="288" w:lineRule="auto"/>
        <w:jc w:val="both"/>
        <w:rPr>
          <w:rFonts w:ascii="Arial" w:hAnsi="Arial" w:cs="Arial"/>
          <w:b/>
          <w:sz w:val="22"/>
          <w:szCs w:val="22"/>
        </w:rPr>
      </w:pPr>
    </w:p>
    <w:p w:rsidR="006F4173" w:rsidRPr="007A70EF" w:rsidRDefault="006F4173" w:rsidP="007A70EF">
      <w:pPr>
        <w:tabs>
          <w:tab w:val="left" w:pos="5094"/>
        </w:tabs>
        <w:snapToGrid w:val="0"/>
        <w:spacing w:line="288" w:lineRule="auto"/>
        <w:jc w:val="both"/>
        <w:rPr>
          <w:rFonts w:ascii="Arial" w:hAnsi="Arial" w:cs="Arial"/>
          <w:b/>
          <w:sz w:val="22"/>
          <w:szCs w:val="22"/>
        </w:rPr>
      </w:pPr>
    </w:p>
    <w:p w:rsidR="00D407BD" w:rsidRPr="007A70EF" w:rsidRDefault="00B874C6" w:rsidP="007A70EF">
      <w:pPr>
        <w:pStyle w:val="berschrift2"/>
        <w:snapToGrid w:val="0"/>
        <w:spacing w:before="0" w:line="288" w:lineRule="auto"/>
        <w:rPr>
          <w:rFonts w:ascii="Arial" w:hAnsi="Arial" w:cs="Arial"/>
          <w:b/>
          <w:color w:val="000000" w:themeColor="text1"/>
          <w:sz w:val="22"/>
          <w:szCs w:val="22"/>
        </w:rPr>
      </w:pPr>
      <w:bookmarkStart w:id="14" w:name="_Toc47339109"/>
      <w:r w:rsidRPr="007A70EF">
        <w:rPr>
          <w:rFonts w:ascii="Arial" w:hAnsi="Arial" w:cs="Arial"/>
          <w:b/>
          <w:color w:val="000000" w:themeColor="text1"/>
          <w:sz w:val="22"/>
          <w:szCs w:val="22"/>
        </w:rPr>
        <w:t>5</w:t>
      </w:r>
      <w:r w:rsidR="00874219" w:rsidRPr="007A70EF">
        <w:rPr>
          <w:rFonts w:ascii="Arial" w:hAnsi="Arial" w:cs="Arial"/>
          <w:b/>
          <w:color w:val="000000" w:themeColor="text1"/>
          <w:sz w:val="22"/>
          <w:szCs w:val="22"/>
        </w:rPr>
        <w:t>.2.</w:t>
      </w:r>
      <w:r w:rsidR="00F40D4F" w:rsidRPr="007A70EF">
        <w:rPr>
          <w:rFonts w:ascii="Arial" w:hAnsi="Arial" w:cs="Arial"/>
          <w:b/>
          <w:color w:val="000000" w:themeColor="text1"/>
          <w:sz w:val="22"/>
          <w:szCs w:val="22"/>
        </w:rPr>
        <w:t xml:space="preserve"> </w:t>
      </w:r>
      <w:r w:rsidR="00D407BD" w:rsidRPr="007A70EF">
        <w:rPr>
          <w:rFonts w:ascii="Arial" w:hAnsi="Arial" w:cs="Arial"/>
          <w:b/>
          <w:color w:val="000000" w:themeColor="text1"/>
          <w:sz w:val="22"/>
          <w:szCs w:val="22"/>
        </w:rPr>
        <w:t>Lüftung der schulischen Räumlichkeiten</w:t>
      </w:r>
      <w:bookmarkEnd w:id="14"/>
    </w:p>
    <w:p w:rsidR="006F4173" w:rsidRDefault="006F4173" w:rsidP="007A70EF">
      <w:pPr>
        <w:snapToGrid w:val="0"/>
        <w:spacing w:line="288" w:lineRule="auto"/>
        <w:jc w:val="both"/>
        <w:rPr>
          <w:rFonts w:ascii="Arial" w:hAnsi="Arial" w:cs="Arial"/>
          <w:sz w:val="22"/>
          <w:szCs w:val="22"/>
        </w:rPr>
      </w:pPr>
    </w:p>
    <w:p w:rsidR="006E3CDB" w:rsidRPr="006E3CDB" w:rsidRDefault="007B7A18" w:rsidP="007A70EF">
      <w:pPr>
        <w:snapToGrid w:val="0"/>
        <w:spacing w:line="288" w:lineRule="auto"/>
        <w:jc w:val="both"/>
        <w:rPr>
          <w:rFonts w:ascii="Arial" w:hAnsi="Arial" w:cs="Arial"/>
          <w:sz w:val="22"/>
          <w:szCs w:val="22"/>
        </w:rPr>
      </w:pPr>
      <w:r w:rsidRPr="006E3CDB">
        <w:rPr>
          <w:rFonts w:ascii="Arial" w:hAnsi="Arial" w:cs="Arial"/>
          <w:sz w:val="22"/>
          <w:szCs w:val="22"/>
        </w:rPr>
        <w:t>W</w:t>
      </w:r>
      <w:r w:rsidR="0005245A" w:rsidRPr="006E3CDB">
        <w:rPr>
          <w:rFonts w:ascii="Arial" w:hAnsi="Arial" w:cs="Arial"/>
          <w:sz w:val="22"/>
          <w:szCs w:val="22"/>
        </w:rPr>
        <w:t>ichtig ist das regelmäßige und richtige Lüften</w:t>
      </w:r>
      <w:r w:rsidR="009E798A" w:rsidRPr="006E3CDB">
        <w:rPr>
          <w:rFonts w:ascii="Arial" w:hAnsi="Arial" w:cs="Arial"/>
          <w:sz w:val="22"/>
          <w:szCs w:val="22"/>
        </w:rPr>
        <w:t xml:space="preserve"> in allen schulischen Räumen</w:t>
      </w:r>
      <w:r w:rsidR="0005245A" w:rsidRPr="006E3CDB">
        <w:rPr>
          <w:rFonts w:ascii="Arial" w:hAnsi="Arial" w:cs="Arial"/>
          <w:sz w:val="22"/>
          <w:szCs w:val="22"/>
        </w:rPr>
        <w:t xml:space="preserve">, da </w:t>
      </w:r>
      <w:r w:rsidR="006E3CDB" w:rsidRPr="006E3CDB">
        <w:rPr>
          <w:rFonts w:ascii="Arial" w:hAnsi="Arial" w:cs="Arial"/>
          <w:sz w:val="22"/>
          <w:szCs w:val="22"/>
        </w:rPr>
        <w:t xml:space="preserve">frische Luft eine der wirksamsten Maßnahmen ist, potenziell virushaltige Aerosole aus Innenräumen zu entfernen. </w:t>
      </w:r>
    </w:p>
    <w:p w:rsidR="006E3CDB" w:rsidRPr="00372B3A" w:rsidRDefault="006E3CDB" w:rsidP="006E3CDB">
      <w:pPr>
        <w:spacing w:line="360" w:lineRule="auto"/>
        <w:jc w:val="both"/>
        <w:rPr>
          <w:rFonts w:ascii="Arial" w:hAnsi="Arial" w:cs="Arial"/>
          <w:sz w:val="22"/>
          <w:szCs w:val="22"/>
        </w:rPr>
      </w:pPr>
      <w:r w:rsidRPr="00372B3A">
        <w:rPr>
          <w:rFonts w:ascii="Arial" w:hAnsi="Arial" w:cs="Arial"/>
          <w:sz w:val="22"/>
          <w:szCs w:val="22"/>
        </w:rPr>
        <w:t xml:space="preserve">Folgende Vorgaben sind zu beachten: </w:t>
      </w:r>
    </w:p>
    <w:p w:rsidR="006E3CDB" w:rsidRPr="00372B3A" w:rsidRDefault="006E3CDB" w:rsidP="00372B3A">
      <w:pPr>
        <w:pStyle w:val="Listenabsatz"/>
        <w:numPr>
          <w:ilvl w:val="0"/>
          <w:numId w:val="44"/>
        </w:numPr>
        <w:spacing w:line="360" w:lineRule="auto"/>
        <w:jc w:val="both"/>
        <w:rPr>
          <w:rFonts w:ascii="Arial" w:hAnsi="Arial" w:cs="Arial"/>
          <w:sz w:val="22"/>
          <w:szCs w:val="22"/>
        </w:rPr>
      </w:pPr>
      <w:r w:rsidRPr="00372B3A">
        <w:rPr>
          <w:rFonts w:ascii="Arial" w:hAnsi="Arial" w:cs="Arial"/>
          <w:sz w:val="22"/>
          <w:szCs w:val="22"/>
        </w:rPr>
        <w:t xml:space="preserve">Es soll </w:t>
      </w:r>
      <w:r w:rsidRPr="00372B3A">
        <w:rPr>
          <w:rFonts w:ascii="Arial" w:hAnsi="Arial" w:cs="Arial"/>
          <w:sz w:val="22"/>
          <w:szCs w:val="22"/>
          <w:u w:val="single"/>
        </w:rPr>
        <w:t>in jeder Unterrichtspause</w:t>
      </w:r>
      <w:r w:rsidRPr="00372B3A">
        <w:rPr>
          <w:rFonts w:ascii="Arial" w:hAnsi="Arial" w:cs="Arial"/>
          <w:sz w:val="22"/>
          <w:szCs w:val="22"/>
        </w:rPr>
        <w:t xml:space="preserve"> intensiv bei weit</w:t>
      </w:r>
      <w:r w:rsidR="00C47843" w:rsidRPr="00C47843">
        <w:rPr>
          <w:rFonts w:ascii="Arial" w:hAnsi="Arial" w:cs="Arial"/>
          <w:sz w:val="22"/>
          <w:szCs w:val="22"/>
        </w:rPr>
        <w:t xml:space="preserve"> geöffneten Fenstern </w:t>
      </w:r>
      <w:r w:rsidR="00C47843">
        <w:rPr>
          <w:rFonts w:ascii="Arial" w:hAnsi="Arial" w:cs="Arial"/>
          <w:sz w:val="22"/>
          <w:szCs w:val="22"/>
        </w:rPr>
        <w:t xml:space="preserve">unter Aufsicht </w:t>
      </w:r>
      <w:r w:rsidRPr="00372B3A">
        <w:rPr>
          <w:rFonts w:ascii="Arial" w:hAnsi="Arial" w:cs="Arial"/>
          <w:sz w:val="22"/>
          <w:szCs w:val="22"/>
        </w:rPr>
        <w:t>quer</w:t>
      </w:r>
      <w:r w:rsidR="00C47843">
        <w:rPr>
          <w:rFonts w:ascii="Arial" w:hAnsi="Arial" w:cs="Arial"/>
          <w:sz w:val="22"/>
          <w:szCs w:val="22"/>
        </w:rPr>
        <w:t>- oder stoß</w:t>
      </w:r>
      <w:r w:rsidRPr="00372B3A">
        <w:rPr>
          <w:rFonts w:ascii="Arial" w:hAnsi="Arial" w:cs="Arial"/>
          <w:sz w:val="22"/>
          <w:szCs w:val="22"/>
        </w:rPr>
        <w:t>gelüftet werden.</w:t>
      </w:r>
      <w:r w:rsidRPr="006E3CDB">
        <w:rPr>
          <w:rFonts w:ascii="Arial" w:hAnsi="Arial" w:cs="Arial"/>
          <w:sz w:val="22"/>
          <w:szCs w:val="22"/>
        </w:rPr>
        <w:t xml:space="preserve"> </w:t>
      </w:r>
    </w:p>
    <w:p w:rsidR="006E3CDB" w:rsidRDefault="00C47843" w:rsidP="00372B3A">
      <w:pPr>
        <w:pStyle w:val="Listenabsatz"/>
        <w:numPr>
          <w:ilvl w:val="0"/>
          <w:numId w:val="44"/>
        </w:numPr>
        <w:spacing w:line="360" w:lineRule="auto"/>
        <w:jc w:val="both"/>
        <w:rPr>
          <w:rFonts w:ascii="Arial" w:hAnsi="Arial" w:cs="Arial"/>
          <w:sz w:val="22"/>
          <w:szCs w:val="22"/>
        </w:rPr>
      </w:pPr>
      <w:r>
        <w:rPr>
          <w:rFonts w:ascii="Arial" w:hAnsi="Arial" w:cs="Arial"/>
          <w:sz w:val="22"/>
          <w:szCs w:val="22"/>
        </w:rPr>
        <w:t xml:space="preserve">Es </w:t>
      </w:r>
      <w:r w:rsidR="006E3CDB" w:rsidRPr="00372B3A">
        <w:rPr>
          <w:rFonts w:ascii="Arial" w:hAnsi="Arial" w:cs="Arial"/>
          <w:sz w:val="22"/>
          <w:szCs w:val="22"/>
        </w:rPr>
        <w:t xml:space="preserve">soll </w:t>
      </w:r>
      <w:r>
        <w:rPr>
          <w:rFonts w:ascii="Arial" w:hAnsi="Arial" w:cs="Arial"/>
          <w:sz w:val="22"/>
          <w:szCs w:val="22"/>
        </w:rPr>
        <w:t xml:space="preserve">möglichst </w:t>
      </w:r>
      <w:r w:rsidR="006E3CDB" w:rsidRPr="00372B3A">
        <w:rPr>
          <w:rFonts w:ascii="Arial" w:hAnsi="Arial" w:cs="Arial"/>
          <w:sz w:val="22"/>
          <w:szCs w:val="22"/>
        </w:rPr>
        <w:t>eine Quer</w:t>
      </w:r>
      <w:r w:rsidRPr="00C47843">
        <w:rPr>
          <w:rFonts w:ascii="Arial" w:hAnsi="Arial" w:cs="Arial"/>
          <w:sz w:val="22"/>
          <w:szCs w:val="22"/>
        </w:rPr>
        <w:t>lüftung stattfinden, das heißt L</w:t>
      </w:r>
      <w:r w:rsidR="006E3CDB" w:rsidRPr="00372B3A">
        <w:rPr>
          <w:rFonts w:ascii="Arial" w:hAnsi="Arial" w:cs="Arial"/>
          <w:sz w:val="22"/>
          <w:szCs w:val="22"/>
        </w:rPr>
        <w:t>üften mit weit geöffneten Fenstern</w:t>
      </w:r>
      <w:r w:rsidR="006E3CDB">
        <w:rPr>
          <w:rFonts w:ascii="Arial" w:hAnsi="Arial" w:cs="Arial"/>
          <w:sz w:val="22"/>
          <w:szCs w:val="22"/>
        </w:rPr>
        <w:t xml:space="preserve"> </w:t>
      </w:r>
      <w:r w:rsidRPr="00C47843">
        <w:rPr>
          <w:rFonts w:ascii="Arial" w:hAnsi="Arial" w:cs="Arial"/>
          <w:sz w:val="22"/>
          <w:szCs w:val="22"/>
        </w:rPr>
        <w:t>bei</w:t>
      </w:r>
      <w:r w:rsidR="006E3CDB" w:rsidRPr="00372B3A">
        <w:rPr>
          <w:rFonts w:ascii="Arial" w:hAnsi="Arial" w:cs="Arial"/>
          <w:sz w:val="22"/>
          <w:szCs w:val="22"/>
        </w:rPr>
        <w:t xml:space="preserve"> gleichzeitig geöffneter Tür und im Flur ebenfalls geöffneten Fenstern.</w:t>
      </w:r>
    </w:p>
    <w:p w:rsidR="00C47843" w:rsidRPr="00C47843" w:rsidRDefault="00C47843" w:rsidP="00372B3A">
      <w:pPr>
        <w:pStyle w:val="Listenabsatz"/>
        <w:numPr>
          <w:ilvl w:val="0"/>
          <w:numId w:val="44"/>
        </w:numPr>
        <w:spacing w:line="360" w:lineRule="auto"/>
        <w:jc w:val="both"/>
        <w:rPr>
          <w:rFonts w:ascii="Arial" w:hAnsi="Arial" w:cs="Arial"/>
          <w:sz w:val="22"/>
          <w:szCs w:val="22"/>
        </w:rPr>
      </w:pPr>
      <w:r w:rsidRPr="00C47843">
        <w:rPr>
          <w:rFonts w:ascii="Arial" w:hAnsi="Arial" w:cs="Arial"/>
          <w:sz w:val="22"/>
          <w:szCs w:val="22"/>
        </w:rPr>
        <w:t>Brandschutztüren können zum Querlü</w:t>
      </w:r>
      <w:r>
        <w:rPr>
          <w:rFonts w:ascii="Arial" w:hAnsi="Arial" w:cs="Arial"/>
          <w:sz w:val="22"/>
          <w:szCs w:val="22"/>
        </w:rPr>
        <w:t>ften kurzzeitig geöffnet und anschließend wieder ge</w:t>
      </w:r>
      <w:r w:rsidRPr="00C47843">
        <w:rPr>
          <w:rFonts w:ascii="Arial" w:hAnsi="Arial" w:cs="Arial"/>
          <w:sz w:val="22"/>
          <w:szCs w:val="22"/>
        </w:rPr>
        <w:t>schlossen</w:t>
      </w:r>
      <w:r>
        <w:rPr>
          <w:rFonts w:ascii="Arial" w:hAnsi="Arial" w:cs="Arial"/>
          <w:sz w:val="22"/>
          <w:szCs w:val="22"/>
        </w:rPr>
        <w:t xml:space="preserve"> werden</w:t>
      </w:r>
      <w:r w:rsidRPr="00C47843">
        <w:rPr>
          <w:rFonts w:ascii="Arial" w:hAnsi="Arial" w:cs="Arial"/>
          <w:sz w:val="22"/>
          <w:szCs w:val="22"/>
        </w:rPr>
        <w:t>.</w:t>
      </w:r>
    </w:p>
    <w:p w:rsidR="00C47843" w:rsidRPr="00372B3A" w:rsidRDefault="00C47843" w:rsidP="00372B3A">
      <w:pPr>
        <w:pStyle w:val="Listenabsatz"/>
        <w:numPr>
          <w:ilvl w:val="0"/>
          <w:numId w:val="44"/>
        </w:numPr>
        <w:spacing w:line="360" w:lineRule="auto"/>
        <w:jc w:val="both"/>
        <w:rPr>
          <w:rFonts w:ascii="Arial" w:hAnsi="Arial" w:cs="Arial"/>
          <w:sz w:val="22"/>
          <w:szCs w:val="22"/>
        </w:rPr>
      </w:pPr>
      <w:r>
        <w:rPr>
          <w:rFonts w:ascii="Arial" w:hAnsi="Arial" w:cs="Arial"/>
          <w:sz w:val="22"/>
          <w:szCs w:val="22"/>
        </w:rPr>
        <w:t xml:space="preserve">Stoßlüften bedeutet, dass die Fenster vollständig geöffnet werden, eine Kipplüftung reicht nicht aus. </w:t>
      </w:r>
    </w:p>
    <w:p w:rsidR="006E3CDB" w:rsidRDefault="006E3CDB" w:rsidP="00372B3A">
      <w:pPr>
        <w:pStyle w:val="Listenabsatz"/>
        <w:numPr>
          <w:ilvl w:val="0"/>
          <w:numId w:val="44"/>
        </w:numPr>
        <w:spacing w:line="360" w:lineRule="auto"/>
        <w:jc w:val="both"/>
        <w:rPr>
          <w:rFonts w:ascii="Arial" w:hAnsi="Arial" w:cs="Arial"/>
          <w:sz w:val="22"/>
          <w:szCs w:val="22"/>
        </w:rPr>
      </w:pPr>
      <w:r w:rsidRPr="00372B3A">
        <w:rPr>
          <w:rFonts w:ascii="Arial" w:hAnsi="Arial" w:cs="Arial"/>
          <w:sz w:val="22"/>
          <w:szCs w:val="22"/>
        </w:rPr>
        <w:t>Für den Unterricht gilt als Grundregel,</w:t>
      </w:r>
      <w:r w:rsidRPr="006E3CDB">
        <w:rPr>
          <w:rFonts w:ascii="Arial" w:hAnsi="Arial" w:cs="Arial"/>
          <w:sz w:val="22"/>
          <w:szCs w:val="22"/>
        </w:rPr>
        <w:t xml:space="preserve"> dass alle 20 Minuten eine knapp fünfminütige</w:t>
      </w:r>
      <w:r w:rsidRPr="00372B3A">
        <w:rPr>
          <w:rFonts w:ascii="Arial" w:hAnsi="Arial" w:cs="Arial"/>
          <w:sz w:val="22"/>
          <w:szCs w:val="22"/>
        </w:rPr>
        <w:t xml:space="preserve"> Quer- oder Stoßlüftung durchgeführt wird, bis es zu einem spürbaren Luftaustausch kommt. </w:t>
      </w:r>
    </w:p>
    <w:p w:rsidR="00C47843" w:rsidRPr="00372B3A" w:rsidRDefault="00C47843" w:rsidP="00372B3A">
      <w:pPr>
        <w:pStyle w:val="Listenabsatz"/>
        <w:numPr>
          <w:ilvl w:val="0"/>
          <w:numId w:val="44"/>
        </w:numPr>
        <w:snapToGrid w:val="0"/>
        <w:spacing w:line="360" w:lineRule="auto"/>
        <w:jc w:val="both"/>
        <w:rPr>
          <w:rFonts w:ascii="Arial" w:hAnsi="Arial" w:cs="Arial"/>
          <w:sz w:val="22"/>
          <w:szCs w:val="22"/>
        </w:rPr>
      </w:pPr>
      <w:r w:rsidRPr="00C47843">
        <w:rPr>
          <w:rFonts w:ascii="Arial" w:hAnsi="Arial" w:cs="Arial"/>
          <w:sz w:val="22"/>
          <w:szCs w:val="22"/>
        </w:rPr>
        <w:t>Aus Sicherheitsgründen verschlossene Fenster müssen für die Lüftung unter Aufsicht einer Lehrkraft geöffnet werden.</w:t>
      </w:r>
    </w:p>
    <w:p w:rsidR="006E3CDB" w:rsidRPr="00372B3A" w:rsidRDefault="006E3CDB" w:rsidP="00372B3A">
      <w:pPr>
        <w:pStyle w:val="Listenabsatz"/>
        <w:numPr>
          <w:ilvl w:val="0"/>
          <w:numId w:val="44"/>
        </w:numPr>
        <w:spacing w:line="360" w:lineRule="auto"/>
        <w:jc w:val="both"/>
        <w:rPr>
          <w:rFonts w:ascii="Arial" w:hAnsi="Arial" w:cs="Arial"/>
          <w:sz w:val="22"/>
          <w:szCs w:val="22"/>
        </w:rPr>
      </w:pPr>
      <w:r w:rsidRPr="00372B3A">
        <w:rPr>
          <w:rFonts w:ascii="Arial" w:hAnsi="Arial" w:cs="Arial"/>
          <w:sz w:val="22"/>
          <w:szCs w:val="22"/>
        </w:rPr>
        <w:t xml:space="preserve">Kommt es während des Unterrichts bei geschlossenen Fenstern bei einzelnen Personen zu wiederholtem Niesen oder Husten, sollte </w:t>
      </w:r>
      <w:r w:rsidR="00C47843">
        <w:rPr>
          <w:rFonts w:ascii="Arial" w:hAnsi="Arial" w:cs="Arial"/>
          <w:sz w:val="22"/>
          <w:szCs w:val="22"/>
        </w:rPr>
        <w:t xml:space="preserve">zusätzlich </w:t>
      </w:r>
      <w:r w:rsidRPr="00372B3A">
        <w:rPr>
          <w:rFonts w:ascii="Arial" w:hAnsi="Arial" w:cs="Arial"/>
          <w:sz w:val="22"/>
          <w:szCs w:val="22"/>
        </w:rPr>
        <w:t>unmittelbar bei weit geöffneten Fenstern gelüftet werden.</w:t>
      </w:r>
    </w:p>
    <w:p w:rsidR="006E3CDB" w:rsidRDefault="006E3CDB" w:rsidP="00372B3A">
      <w:pPr>
        <w:pStyle w:val="Listenabsatz"/>
        <w:numPr>
          <w:ilvl w:val="0"/>
          <w:numId w:val="44"/>
        </w:numPr>
        <w:spacing w:line="360" w:lineRule="auto"/>
        <w:jc w:val="both"/>
        <w:rPr>
          <w:rFonts w:ascii="Arial" w:hAnsi="Arial" w:cs="Arial"/>
          <w:sz w:val="22"/>
          <w:szCs w:val="22"/>
        </w:rPr>
      </w:pPr>
      <w:r w:rsidRPr="00372B3A">
        <w:rPr>
          <w:rFonts w:ascii="Arial" w:hAnsi="Arial" w:cs="Arial"/>
          <w:sz w:val="22"/>
          <w:szCs w:val="22"/>
        </w:rPr>
        <w:t xml:space="preserve">Sind raumlufttechnische Anlagen in den Schulen vorhanden, sollten diese möglichst durchgehend mit Frischluftzufuhr in Betrieb sein. </w:t>
      </w:r>
      <w:proofErr w:type="spellStart"/>
      <w:r w:rsidRPr="00372B3A">
        <w:rPr>
          <w:rFonts w:ascii="Arial" w:hAnsi="Arial" w:cs="Arial"/>
          <w:sz w:val="22"/>
          <w:szCs w:val="22"/>
        </w:rPr>
        <w:t>Umluftbetrieb</w:t>
      </w:r>
      <w:proofErr w:type="spellEnd"/>
      <w:r w:rsidRPr="00372B3A">
        <w:rPr>
          <w:rFonts w:ascii="Arial" w:hAnsi="Arial" w:cs="Arial"/>
          <w:sz w:val="22"/>
          <w:szCs w:val="22"/>
        </w:rPr>
        <w:t xml:space="preserve"> ist zu vermeiden.</w:t>
      </w:r>
    </w:p>
    <w:p w:rsidR="00501931" w:rsidRPr="00372B3A" w:rsidRDefault="00501931" w:rsidP="00372B3A">
      <w:pPr>
        <w:pStyle w:val="Listenabsatz"/>
        <w:numPr>
          <w:ilvl w:val="0"/>
          <w:numId w:val="44"/>
        </w:numPr>
        <w:snapToGrid w:val="0"/>
        <w:spacing w:line="288" w:lineRule="auto"/>
        <w:jc w:val="both"/>
        <w:rPr>
          <w:rFonts w:ascii="Arial" w:hAnsi="Arial" w:cs="Arial"/>
          <w:sz w:val="22"/>
          <w:szCs w:val="22"/>
        </w:rPr>
      </w:pPr>
      <w:r>
        <w:rPr>
          <w:rFonts w:ascii="Arial" w:hAnsi="Arial" w:cs="Arial"/>
          <w:sz w:val="22"/>
          <w:szCs w:val="22"/>
        </w:rPr>
        <w:t xml:space="preserve">Die vorgenannten Lüftungsregeln gelten auch, wenn mobile Luftreinigungsgeräte in Unterrichtsräumen installiert sein sollten. Nach Einschätzung von Experten ersetzen Raumluftreiniger keine Lüftung durch das Fenster. </w:t>
      </w:r>
    </w:p>
    <w:p w:rsidR="002A64DD" w:rsidRDefault="002A64DD" w:rsidP="007A70EF">
      <w:pPr>
        <w:snapToGrid w:val="0"/>
        <w:spacing w:line="288" w:lineRule="auto"/>
        <w:jc w:val="both"/>
        <w:rPr>
          <w:rFonts w:ascii="Arial" w:hAnsi="Arial" w:cs="Arial"/>
          <w:sz w:val="22"/>
          <w:szCs w:val="22"/>
          <w:u w:val="single"/>
        </w:rPr>
      </w:pPr>
    </w:p>
    <w:p w:rsidR="002A64DD" w:rsidRPr="0098761F" w:rsidRDefault="002A64DD" w:rsidP="007A70EF">
      <w:pPr>
        <w:snapToGrid w:val="0"/>
        <w:spacing w:line="288" w:lineRule="auto"/>
        <w:jc w:val="both"/>
        <w:rPr>
          <w:rFonts w:ascii="Arial" w:hAnsi="Arial" w:cs="Arial"/>
          <w:sz w:val="22"/>
          <w:szCs w:val="22"/>
        </w:rPr>
      </w:pPr>
      <w:r w:rsidRPr="0098761F">
        <w:rPr>
          <w:rFonts w:ascii="Arial" w:hAnsi="Arial" w:cs="Arial"/>
          <w:sz w:val="22"/>
          <w:szCs w:val="22"/>
        </w:rPr>
        <w:t xml:space="preserve">Die Vorgaben zum regelmäßigen Quer- oder Stoßlüften gelten auch für alle weiteren schulischen Räumlichkeiten wie beispielsweise das Lehrerzimmer und das Schulbüro. Die Schule regelt die </w:t>
      </w:r>
      <w:r w:rsidRPr="0098761F">
        <w:rPr>
          <w:rFonts w:ascii="Arial" w:hAnsi="Arial" w:cs="Arial"/>
          <w:sz w:val="22"/>
          <w:szCs w:val="22"/>
        </w:rPr>
        <w:lastRenderedPageBreak/>
        <w:t xml:space="preserve">Umsetzung in eigener Verantwortung entsprechend der räumlichen Gegebenheiten. Zur Lüftung in schulischen Kantinen wird auf die Vorgabe in Kap. 7 verwiesen. </w:t>
      </w:r>
    </w:p>
    <w:p w:rsidR="002A64DD" w:rsidRDefault="002A64DD" w:rsidP="007A70EF">
      <w:pPr>
        <w:snapToGrid w:val="0"/>
        <w:spacing w:line="288" w:lineRule="auto"/>
        <w:jc w:val="both"/>
        <w:rPr>
          <w:rFonts w:ascii="Arial" w:hAnsi="Arial" w:cs="Arial"/>
          <w:sz w:val="22"/>
          <w:szCs w:val="22"/>
          <w:u w:val="single"/>
        </w:rPr>
      </w:pPr>
    </w:p>
    <w:p w:rsidR="00A520BA" w:rsidRPr="007A70EF" w:rsidRDefault="00C93102"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Schulleitungen/pädagogisches Personal</w:t>
      </w:r>
    </w:p>
    <w:p w:rsidR="005754D6" w:rsidRDefault="005754D6" w:rsidP="005754D6"/>
    <w:p w:rsidR="005754D6" w:rsidRPr="005754D6" w:rsidRDefault="005754D6" w:rsidP="005754D6"/>
    <w:p w:rsidR="00FF594F" w:rsidRDefault="00B874C6" w:rsidP="007A70EF">
      <w:pPr>
        <w:pStyle w:val="berschrift2"/>
        <w:snapToGrid w:val="0"/>
        <w:spacing w:before="0" w:line="288" w:lineRule="auto"/>
        <w:rPr>
          <w:rFonts w:ascii="Arial" w:hAnsi="Arial" w:cs="Arial"/>
          <w:b/>
          <w:color w:val="000000" w:themeColor="text1"/>
          <w:sz w:val="22"/>
          <w:szCs w:val="22"/>
        </w:rPr>
      </w:pPr>
      <w:bookmarkStart w:id="15" w:name="_Toc47339110"/>
      <w:r w:rsidRPr="007A70EF">
        <w:rPr>
          <w:rFonts w:ascii="Arial" w:hAnsi="Arial" w:cs="Arial"/>
          <w:b/>
          <w:color w:val="000000" w:themeColor="text1"/>
          <w:sz w:val="22"/>
          <w:szCs w:val="22"/>
        </w:rPr>
        <w:t>5</w:t>
      </w:r>
      <w:r w:rsidR="00874219" w:rsidRPr="007A70EF">
        <w:rPr>
          <w:rFonts w:ascii="Arial" w:hAnsi="Arial" w:cs="Arial"/>
          <w:b/>
          <w:color w:val="000000" w:themeColor="text1"/>
          <w:sz w:val="22"/>
          <w:szCs w:val="22"/>
        </w:rPr>
        <w:t>.3.</w:t>
      </w:r>
      <w:r w:rsidR="00F40D4F" w:rsidRPr="007A70EF">
        <w:rPr>
          <w:rFonts w:ascii="Arial" w:hAnsi="Arial" w:cs="Arial"/>
          <w:b/>
          <w:color w:val="000000" w:themeColor="text1"/>
          <w:sz w:val="22"/>
          <w:szCs w:val="22"/>
        </w:rPr>
        <w:t xml:space="preserve"> </w:t>
      </w:r>
      <w:r w:rsidR="0005245A" w:rsidRPr="007A70EF">
        <w:rPr>
          <w:rFonts w:ascii="Arial" w:hAnsi="Arial" w:cs="Arial"/>
          <w:b/>
          <w:color w:val="000000" w:themeColor="text1"/>
          <w:sz w:val="22"/>
          <w:szCs w:val="22"/>
        </w:rPr>
        <w:t>Reinigung</w:t>
      </w:r>
      <w:r w:rsidR="00063AD8" w:rsidRPr="007A70EF">
        <w:rPr>
          <w:rFonts w:ascii="Arial" w:hAnsi="Arial" w:cs="Arial"/>
          <w:b/>
          <w:color w:val="000000" w:themeColor="text1"/>
          <w:sz w:val="22"/>
          <w:szCs w:val="22"/>
        </w:rPr>
        <w:t xml:space="preserve"> an Schulen</w:t>
      </w:r>
      <w:bookmarkEnd w:id="15"/>
    </w:p>
    <w:p w:rsidR="005754D6" w:rsidRPr="005754D6" w:rsidRDefault="005754D6" w:rsidP="005754D6"/>
    <w:p w:rsidR="00F40D4F" w:rsidRPr="007A70EF" w:rsidRDefault="00063AD8" w:rsidP="007A70EF">
      <w:pPr>
        <w:snapToGrid w:val="0"/>
        <w:spacing w:line="288" w:lineRule="auto"/>
        <w:jc w:val="both"/>
        <w:rPr>
          <w:rFonts w:ascii="Arial" w:hAnsi="Arial" w:cs="Arial"/>
          <w:spacing w:val="-3"/>
          <w:sz w:val="22"/>
          <w:szCs w:val="22"/>
        </w:rPr>
      </w:pPr>
      <w:r w:rsidRPr="007A70EF">
        <w:rPr>
          <w:rFonts w:ascii="Arial" w:hAnsi="Arial" w:cs="Arial"/>
          <w:spacing w:val="-3"/>
          <w:sz w:val="22"/>
          <w:szCs w:val="22"/>
        </w:rPr>
        <w:t xml:space="preserve">Für die </w:t>
      </w:r>
      <w:r w:rsidR="007B7A18" w:rsidRPr="007A70EF">
        <w:rPr>
          <w:rFonts w:ascii="Arial" w:hAnsi="Arial" w:cs="Arial"/>
          <w:spacing w:val="-3"/>
          <w:sz w:val="22"/>
          <w:szCs w:val="22"/>
        </w:rPr>
        <w:t>R</w:t>
      </w:r>
      <w:r w:rsidRPr="007A70EF">
        <w:rPr>
          <w:rFonts w:ascii="Arial" w:hAnsi="Arial" w:cs="Arial"/>
          <w:spacing w:val="-3"/>
          <w:sz w:val="22"/>
          <w:szCs w:val="22"/>
        </w:rPr>
        <w:t>einigung gelten grundsätzlich die Leistungsbeschreibung für Gebäude-, Glas- und Fensterrahmenreinigung – in den von der Freien und Hansestadt Hamburg genutzten Gebäuden - (Ausgabe 2016) und die Reinigungspläne für Schulen und Sporthallen (Stand:</w:t>
      </w:r>
      <w:r w:rsidR="00BF04D3" w:rsidRPr="007A70EF">
        <w:rPr>
          <w:rFonts w:ascii="Arial" w:hAnsi="Arial" w:cs="Arial"/>
          <w:spacing w:val="-3"/>
          <w:sz w:val="22"/>
          <w:szCs w:val="22"/>
        </w:rPr>
        <w:t xml:space="preserve"> </w:t>
      </w:r>
      <w:r w:rsidRPr="007A70EF">
        <w:rPr>
          <w:rFonts w:ascii="Arial" w:hAnsi="Arial" w:cs="Arial"/>
          <w:spacing w:val="-3"/>
          <w:sz w:val="22"/>
          <w:szCs w:val="22"/>
        </w:rPr>
        <w:t>08.07.2016).</w:t>
      </w:r>
    </w:p>
    <w:p w:rsidR="00FF594F" w:rsidRPr="007A70EF" w:rsidRDefault="00FF594F" w:rsidP="007A70EF">
      <w:pPr>
        <w:snapToGrid w:val="0"/>
        <w:spacing w:line="288" w:lineRule="auto"/>
        <w:jc w:val="both"/>
        <w:rPr>
          <w:rFonts w:ascii="Arial" w:hAnsi="Arial" w:cs="Arial"/>
          <w:spacing w:val="-3"/>
          <w:sz w:val="22"/>
          <w:szCs w:val="22"/>
        </w:rPr>
      </w:pPr>
    </w:p>
    <w:p w:rsidR="0094456E" w:rsidRPr="007A70EF" w:rsidRDefault="0094456E" w:rsidP="007A70EF">
      <w:pPr>
        <w:snapToGrid w:val="0"/>
        <w:spacing w:line="288" w:lineRule="auto"/>
        <w:jc w:val="both"/>
        <w:rPr>
          <w:rFonts w:ascii="Arial" w:hAnsi="Arial" w:cs="Arial"/>
          <w:sz w:val="22"/>
          <w:szCs w:val="22"/>
        </w:rPr>
      </w:pPr>
      <w:r w:rsidRPr="007A70EF">
        <w:rPr>
          <w:rFonts w:ascii="Arial" w:hAnsi="Arial" w:cs="Arial"/>
          <w:sz w:val="22"/>
          <w:szCs w:val="22"/>
        </w:rPr>
        <w:t>Da die große Sorge vor einer Übertragung durch Gegenstände (Klassenbücher, Schulbücher, Hefte) zu relativieren ist, können die entsprechenden Vorschriften und schuleigenen Regelungen gelockert werden.</w:t>
      </w:r>
    </w:p>
    <w:p w:rsidR="00FF594F" w:rsidRPr="007A70EF" w:rsidRDefault="00FF594F" w:rsidP="007A70EF">
      <w:pPr>
        <w:snapToGrid w:val="0"/>
        <w:spacing w:line="288" w:lineRule="auto"/>
        <w:jc w:val="both"/>
        <w:rPr>
          <w:rFonts w:ascii="Arial" w:hAnsi="Arial" w:cs="Arial"/>
          <w:sz w:val="22"/>
          <w:szCs w:val="22"/>
        </w:rPr>
      </w:pPr>
    </w:p>
    <w:p w:rsidR="0094456E" w:rsidRPr="007A70EF" w:rsidRDefault="0094456E" w:rsidP="007A70EF">
      <w:pPr>
        <w:snapToGrid w:val="0"/>
        <w:spacing w:line="288" w:lineRule="auto"/>
        <w:jc w:val="both"/>
        <w:rPr>
          <w:rFonts w:ascii="Arial" w:hAnsi="Arial" w:cs="Arial"/>
          <w:sz w:val="22"/>
          <w:szCs w:val="22"/>
        </w:rPr>
      </w:pPr>
      <w:r w:rsidRPr="007A70EF">
        <w:rPr>
          <w:rFonts w:ascii="Arial" w:hAnsi="Arial" w:cs="Arial"/>
          <w:sz w:val="22"/>
          <w:szCs w:val="22"/>
        </w:rPr>
        <w:t xml:space="preserve">Darüber hinaus werden die Reinigungsintervalle moderat an die früheren Regelungen angepasst, wobei die Schülerinnen und Schüler wie gewohnt die Stühle am Ende des Schultages auf die Tische stellen und den Klassenraum besenrein hinterlassen. Die Maßnahmen verpflichten gleichzeitig die Schulgemeinschaft, auf Sauberkeit besonders in </w:t>
      </w:r>
      <w:r w:rsidR="00F06E67" w:rsidRPr="007A70EF">
        <w:rPr>
          <w:rFonts w:ascii="Arial" w:hAnsi="Arial" w:cs="Arial"/>
          <w:sz w:val="22"/>
          <w:szCs w:val="22"/>
        </w:rPr>
        <w:t>den Sanitärbereichen zu achten.</w:t>
      </w:r>
    </w:p>
    <w:p w:rsidR="00FF594F" w:rsidRPr="007A70EF" w:rsidRDefault="00FF594F" w:rsidP="007A70EF">
      <w:pPr>
        <w:snapToGrid w:val="0"/>
        <w:spacing w:line="288" w:lineRule="auto"/>
        <w:jc w:val="both"/>
        <w:rPr>
          <w:rFonts w:ascii="Arial" w:hAnsi="Arial" w:cs="Arial"/>
          <w:sz w:val="22"/>
          <w:szCs w:val="22"/>
        </w:rPr>
      </w:pPr>
    </w:p>
    <w:p w:rsidR="0094456E" w:rsidRPr="007A70EF" w:rsidRDefault="0094456E" w:rsidP="007A70EF">
      <w:pPr>
        <w:snapToGrid w:val="0"/>
        <w:spacing w:line="288" w:lineRule="auto"/>
        <w:jc w:val="both"/>
        <w:rPr>
          <w:rFonts w:ascii="Arial" w:hAnsi="Arial" w:cs="Arial"/>
          <w:sz w:val="22"/>
          <w:szCs w:val="22"/>
        </w:rPr>
      </w:pPr>
      <w:r w:rsidRPr="007A70EF">
        <w:rPr>
          <w:rFonts w:ascii="Arial" w:hAnsi="Arial" w:cs="Arial"/>
          <w:sz w:val="22"/>
          <w:szCs w:val="22"/>
        </w:rPr>
        <w:t xml:space="preserve">Bis auf weiteres erfolgen höhere Reinigungsintervalle der sanitären Anlagen. Ergänzend wird jeder Schule eine täglich präsente und verfügbare Reinigungskraft für </w:t>
      </w:r>
      <w:proofErr w:type="spellStart"/>
      <w:r w:rsidRPr="007A70EF">
        <w:rPr>
          <w:rFonts w:ascii="Arial" w:hAnsi="Arial" w:cs="Arial"/>
          <w:sz w:val="22"/>
          <w:szCs w:val="22"/>
        </w:rPr>
        <w:t>Adhoc</w:t>
      </w:r>
      <w:proofErr w:type="spellEnd"/>
      <w:r w:rsidRPr="007A70EF">
        <w:rPr>
          <w:rFonts w:ascii="Arial" w:hAnsi="Arial" w:cs="Arial"/>
          <w:sz w:val="22"/>
          <w:szCs w:val="22"/>
        </w:rPr>
        <w:t>-Maßnahmen zugewiesen.</w:t>
      </w:r>
    </w:p>
    <w:p w:rsidR="00FF594F" w:rsidRPr="007A70EF" w:rsidRDefault="00FF594F" w:rsidP="007A70EF">
      <w:pPr>
        <w:snapToGrid w:val="0"/>
        <w:spacing w:line="288" w:lineRule="auto"/>
        <w:jc w:val="both"/>
        <w:rPr>
          <w:rFonts w:ascii="Arial" w:hAnsi="Arial" w:cs="Arial"/>
          <w:spacing w:val="-3"/>
          <w:sz w:val="22"/>
          <w:szCs w:val="22"/>
        </w:rPr>
      </w:pPr>
    </w:p>
    <w:p w:rsidR="00B87B51" w:rsidRPr="007A70EF" w:rsidRDefault="0094728A" w:rsidP="007A70EF">
      <w:pPr>
        <w:snapToGrid w:val="0"/>
        <w:spacing w:line="288" w:lineRule="auto"/>
        <w:jc w:val="both"/>
        <w:rPr>
          <w:rFonts w:ascii="Arial" w:hAnsi="Arial" w:cs="Arial"/>
          <w:sz w:val="22"/>
          <w:szCs w:val="22"/>
        </w:rPr>
      </w:pPr>
      <w:r w:rsidRPr="007A70EF">
        <w:rPr>
          <w:rFonts w:ascii="Arial" w:hAnsi="Arial" w:cs="Arial"/>
          <w:spacing w:val="-3"/>
          <w:sz w:val="22"/>
          <w:szCs w:val="22"/>
        </w:rPr>
        <w:t xml:space="preserve">Bei Fachräumen und Sporthallen, die durch unterschiedliche </w:t>
      </w:r>
      <w:r w:rsidR="00F40D4F" w:rsidRPr="007A70EF">
        <w:rPr>
          <w:rFonts w:ascii="Arial" w:hAnsi="Arial" w:cs="Arial"/>
          <w:spacing w:val="-3"/>
          <w:sz w:val="22"/>
          <w:szCs w:val="22"/>
        </w:rPr>
        <w:t>Kohorten</w:t>
      </w:r>
      <w:r w:rsidR="001F55BA" w:rsidRPr="007A70EF">
        <w:rPr>
          <w:rFonts w:ascii="Arial" w:hAnsi="Arial" w:cs="Arial"/>
          <w:spacing w:val="-3"/>
          <w:sz w:val="22"/>
          <w:szCs w:val="22"/>
        </w:rPr>
        <w:t xml:space="preserve"> genutzt werden, sollten </w:t>
      </w:r>
      <w:r w:rsidR="00507B84" w:rsidRPr="007A70EF">
        <w:rPr>
          <w:rFonts w:ascii="Arial" w:hAnsi="Arial" w:cs="Arial"/>
          <w:spacing w:val="-3"/>
          <w:sz w:val="22"/>
          <w:szCs w:val="22"/>
        </w:rPr>
        <w:t>neben einer regelmäßigen Lüftung Handkontaktpunkte bei der Reinigung gesondert berücksichtigt werden.</w:t>
      </w:r>
      <w:r w:rsidR="00F40D4F" w:rsidRPr="007A70EF">
        <w:rPr>
          <w:rFonts w:ascii="Arial" w:hAnsi="Arial" w:cs="Arial"/>
          <w:spacing w:val="-3"/>
          <w:sz w:val="22"/>
          <w:szCs w:val="22"/>
        </w:rPr>
        <w:t xml:space="preserve"> </w:t>
      </w:r>
      <w:r w:rsidR="00AA3F22" w:rsidRPr="007A70EF">
        <w:rPr>
          <w:rFonts w:ascii="Arial" w:hAnsi="Arial" w:cs="Arial"/>
          <w:sz w:val="22"/>
          <w:szCs w:val="22"/>
        </w:rPr>
        <w:t>E</w:t>
      </w:r>
      <w:r w:rsidR="0005245A" w:rsidRPr="007A70EF">
        <w:rPr>
          <w:rFonts w:ascii="Arial" w:hAnsi="Arial" w:cs="Arial"/>
          <w:sz w:val="22"/>
          <w:szCs w:val="22"/>
        </w:rPr>
        <w:t xml:space="preserve">ine routinemäßige Flächendesinfektion </w:t>
      </w:r>
      <w:r w:rsidR="00AA3F22" w:rsidRPr="007A70EF">
        <w:rPr>
          <w:rFonts w:ascii="Arial" w:hAnsi="Arial" w:cs="Arial"/>
          <w:sz w:val="22"/>
          <w:szCs w:val="22"/>
        </w:rPr>
        <w:t xml:space="preserve">wird </w:t>
      </w:r>
      <w:r w:rsidR="0005245A" w:rsidRPr="007A70EF">
        <w:rPr>
          <w:rFonts w:ascii="Arial" w:hAnsi="Arial" w:cs="Arial"/>
          <w:sz w:val="22"/>
          <w:szCs w:val="22"/>
        </w:rPr>
        <w:t xml:space="preserve">in Schulen auch in der jetzigen COVID-Pandemie durch das RKI nicht empfohlen. </w:t>
      </w:r>
      <w:r w:rsidR="00086834" w:rsidRPr="007A70EF">
        <w:rPr>
          <w:rFonts w:ascii="Arial" w:hAnsi="Arial" w:cs="Arial"/>
          <w:sz w:val="22"/>
          <w:szCs w:val="22"/>
        </w:rPr>
        <w:t>Auch h</w:t>
      </w:r>
      <w:r w:rsidR="0005245A" w:rsidRPr="007A70EF">
        <w:rPr>
          <w:rFonts w:ascii="Arial" w:hAnsi="Arial" w:cs="Arial"/>
          <w:sz w:val="22"/>
          <w:szCs w:val="22"/>
        </w:rPr>
        <w:t>ier ist die angemessene Reinigung völlig ausreichend.</w:t>
      </w:r>
    </w:p>
    <w:p w:rsidR="00FF594F" w:rsidRPr="007A70EF" w:rsidRDefault="00FF594F" w:rsidP="007A70EF">
      <w:pPr>
        <w:snapToGrid w:val="0"/>
        <w:spacing w:line="288" w:lineRule="auto"/>
        <w:jc w:val="both"/>
        <w:rPr>
          <w:rFonts w:ascii="Arial" w:hAnsi="Arial" w:cs="Arial"/>
          <w:sz w:val="22"/>
          <w:szCs w:val="22"/>
        </w:rPr>
      </w:pPr>
    </w:p>
    <w:p w:rsidR="00EF493F" w:rsidRPr="007A70EF" w:rsidRDefault="0005245A" w:rsidP="007A70EF">
      <w:pPr>
        <w:snapToGrid w:val="0"/>
        <w:spacing w:line="288" w:lineRule="auto"/>
        <w:jc w:val="both"/>
        <w:rPr>
          <w:rFonts w:ascii="Arial" w:hAnsi="Arial" w:cs="Arial"/>
          <w:sz w:val="22"/>
          <w:szCs w:val="22"/>
        </w:rPr>
      </w:pPr>
      <w:r w:rsidRPr="007A70EF">
        <w:rPr>
          <w:rFonts w:ascii="Arial" w:hAnsi="Arial" w:cs="Arial"/>
          <w:sz w:val="22"/>
          <w:szCs w:val="22"/>
        </w:rPr>
        <w:t xml:space="preserve">Wird eine Desinfektion im Einzelfall </w:t>
      </w:r>
      <w:r w:rsidR="00912A0E" w:rsidRPr="007A70EF">
        <w:rPr>
          <w:rFonts w:ascii="Arial" w:hAnsi="Arial" w:cs="Arial"/>
          <w:sz w:val="22"/>
          <w:szCs w:val="22"/>
        </w:rPr>
        <w:t xml:space="preserve">durch das zuständige Gesundheitsamt </w:t>
      </w:r>
      <w:r w:rsidRPr="007A70EF">
        <w:rPr>
          <w:rFonts w:ascii="Arial" w:hAnsi="Arial" w:cs="Arial"/>
          <w:sz w:val="22"/>
          <w:szCs w:val="22"/>
        </w:rPr>
        <w:t>als notwendig erachtet, so</w:t>
      </w:r>
      <w:r w:rsidR="00F861A5" w:rsidRPr="007A70EF">
        <w:rPr>
          <w:rFonts w:ascii="Arial" w:hAnsi="Arial" w:cs="Arial"/>
          <w:sz w:val="22"/>
          <w:szCs w:val="22"/>
        </w:rPr>
        <w:t xml:space="preserve"> ist diese durch ein professionelles Reinigungsunte</w:t>
      </w:r>
      <w:r w:rsidR="000601F9" w:rsidRPr="007A70EF">
        <w:rPr>
          <w:rFonts w:ascii="Arial" w:hAnsi="Arial" w:cs="Arial"/>
          <w:sz w:val="22"/>
          <w:szCs w:val="22"/>
        </w:rPr>
        <w:t>rnehmen entsprechend der Handlungsempfehlung</w:t>
      </w:r>
      <w:r w:rsidR="00F861A5" w:rsidRPr="007A70EF">
        <w:rPr>
          <w:rFonts w:ascii="Arial" w:hAnsi="Arial" w:cs="Arial"/>
          <w:sz w:val="22"/>
          <w:szCs w:val="22"/>
        </w:rPr>
        <w:t xml:space="preserve"> der Leitstelle Gebäudereinigung durchzuführen</w:t>
      </w:r>
      <w:r w:rsidRPr="007A70EF">
        <w:rPr>
          <w:rFonts w:ascii="Arial" w:hAnsi="Arial" w:cs="Arial"/>
          <w:sz w:val="22"/>
          <w:szCs w:val="22"/>
        </w:rPr>
        <w:t>.</w:t>
      </w:r>
    </w:p>
    <w:p w:rsidR="00FF594F" w:rsidRPr="007A70EF" w:rsidRDefault="00FF594F" w:rsidP="007A70EF">
      <w:pPr>
        <w:snapToGrid w:val="0"/>
        <w:spacing w:line="288" w:lineRule="auto"/>
        <w:jc w:val="both"/>
        <w:rPr>
          <w:rFonts w:ascii="Arial" w:hAnsi="Arial" w:cs="Arial"/>
          <w:sz w:val="22"/>
          <w:szCs w:val="22"/>
          <w:u w:val="single"/>
        </w:rPr>
      </w:pPr>
    </w:p>
    <w:p w:rsidR="00B87B51" w:rsidRPr="007A70EF" w:rsidRDefault="00C93102"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Schulbau Hamburg</w:t>
      </w:r>
      <w:r w:rsidR="00D81CC2" w:rsidRPr="007A70EF">
        <w:rPr>
          <w:rFonts w:ascii="Arial" w:hAnsi="Arial" w:cs="Arial"/>
          <w:sz w:val="22"/>
          <w:szCs w:val="22"/>
        </w:rPr>
        <w:t xml:space="preserve"> bzw. Gebäudemanagement Hamburg bzw. HEOS</w:t>
      </w:r>
      <w:r w:rsidRPr="007A70EF">
        <w:rPr>
          <w:rFonts w:ascii="Arial" w:hAnsi="Arial" w:cs="Arial"/>
          <w:sz w:val="22"/>
          <w:szCs w:val="22"/>
        </w:rPr>
        <w:t>/Leitstelle Gebäudereinigung der FB</w:t>
      </w:r>
    </w:p>
    <w:p w:rsidR="00F40D4F" w:rsidRPr="007A70EF" w:rsidRDefault="00F40D4F" w:rsidP="007A70EF">
      <w:pPr>
        <w:snapToGrid w:val="0"/>
        <w:spacing w:line="288" w:lineRule="auto"/>
        <w:jc w:val="both"/>
        <w:rPr>
          <w:rFonts w:ascii="Arial" w:hAnsi="Arial" w:cs="Arial"/>
          <w:b/>
          <w:sz w:val="22"/>
          <w:szCs w:val="22"/>
        </w:rPr>
      </w:pPr>
    </w:p>
    <w:p w:rsidR="005754D6" w:rsidRPr="007A70EF" w:rsidRDefault="005754D6" w:rsidP="007A70EF">
      <w:pPr>
        <w:snapToGrid w:val="0"/>
        <w:spacing w:line="288" w:lineRule="auto"/>
        <w:jc w:val="both"/>
        <w:rPr>
          <w:rFonts w:ascii="Arial" w:hAnsi="Arial" w:cs="Arial"/>
          <w:b/>
          <w:sz w:val="22"/>
          <w:szCs w:val="22"/>
        </w:rPr>
      </w:pPr>
    </w:p>
    <w:p w:rsidR="00B87B51" w:rsidRPr="007A70EF" w:rsidRDefault="00B874C6" w:rsidP="007A70EF">
      <w:pPr>
        <w:pStyle w:val="berschrift2"/>
        <w:snapToGrid w:val="0"/>
        <w:spacing w:before="0" w:line="288" w:lineRule="auto"/>
        <w:rPr>
          <w:rFonts w:ascii="Arial" w:hAnsi="Arial" w:cs="Arial"/>
          <w:b/>
          <w:color w:val="000000" w:themeColor="text1"/>
          <w:sz w:val="22"/>
          <w:szCs w:val="22"/>
        </w:rPr>
      </w:pPr>
      <w:bookmarkStart w:id="16" w:name="_Toc47339111"/>
      <w:r w:rsidRPr="007A70EF">
        <w:rPr>
          <w:rFonts w:ascii="Arial" w:hAnsi="Arial" w:cs="Arial"/>
          <w:b/>
          <w:color w:val="000000" w:themeColor="text1"/>
          <w:sz w:val="22"/>
          <w:szCs w:val="22"/>
        </w:rPr>
        <w:t>5</w:t>
      </w:r>
      <w:r w:rsidR="00874219" w:rsidRPr="007A70EF">
        <w:rPr>
          <w:rFonts w:ascii="Arial" w:hAnsi="Arial" w:cs="Arial"/>
          <w:b/>
          <w:color w:val="000000" w:themeColor="text1"/>
          <w:sz w:val="22"/>
          <w:szCs w:val="22"/>
        </w:rPr>
        <w:t>.4</w:t>
      </w:r>
      <w:r w:rsidR="008D49B9" w:rsidRPr="007A70EF">
        <w:rPr>
          <w:rFonts w:ascii="Arial" w:hAnsi="Arial" w:cs="Arial"/>
          <w:b/>
          <w:color w:val="000000" w:themeColor="text1"/>
          <w:sz w:val="22"/>
          <w:szCs w:val="22"/>
        </w:rPr>
        <w:t xml:space="preserve">. </w:t>
      </w:r>
      <w:r w:rsidR="009179B6" w:rsidRPr="007A70EF">
        <w:rPr>
          <w:rFonts w:ascii="Arial" w:hAnsi="Arial" w:cs="Arial"/>
          <w:b/>
          <w:color w:val="000000" w:themeColor="text1"/>
          <w:sz w:val="22"/>
          <w:szCs w:val="22"/>
        </w:rPr>
        <w:t>Hygiene im Sanitärbereich</w:t>
      </w:r>
      <w:bookmarkEnd w:id="16"/>
      <w:r w:rsidR="0005245A" w:rsidRPr="007A70EF">
        <w:rPr>
          <w:rFonts w:ascii="Arial" w:hAnsi="Arial" w:cs="Arial"/>
          <w:b/>
          <w:color w:val="000000" w:themeColor="text1"/>
          <w:sz w:val="22"/>
          <w:szCs w:val="22"/>
        </w:rPr>
        <w:t xml:space="preserve"> </w:t>
      </w:r>
    </w:p>
    <w:p w:rsidR="00FF594F" w:rsidRPr="007A70EF" w:rsidRDefault="00FF594F" w:rsidP="007A70EF">
      <w:pPr>
        <w:snapToGrid w:val="0"/>
        <w:spacing w:line="288" w:lineRule="auto"/>
        <w:jc w:val="both"/>
        <w:rPr>
          <w:rFonts w:ascii="Arial" w:hAnsi="Arial" w:cs="Arial"/>
          <w:sz w:val="22"/>
          <w:szCs w:val="22"/>
        </w:rPr>
      </w:pPr>
    </w:p>
    <w:p w:rsidR="00B87B51" w:rsidRPr="007A70EF" w:rsidRDefault="0005245A" w:rsidP="007A70EF">
      <w:pPr>
        <w:snapToGrid w:val="0"/>
        <w:spacing w:line="288" w:lineRule="auto"/>
        <w:jc w:val="both"/>
        <w:rPr>
          <w:rFonts w:ascii="Arial" w:hAnsi="Arial" w:cs="Arial"/>
          <w:sz w:val="22"/>
          <w:szCs w:val="22"/>
        </w:rPr>
      </w:pPr>
      <w:r w:rsidRPr="007A70EF">
        <w:rPr>
          <w:rFonts w:ascii="Arial" w:hAnsi="Arial" w:cs="Arial"/>
          <w:sz w:val="22"/>
          <w:szCs w:val="22"/>
        </w:rPr>
        <w:t>In allen Toilettenrä</w:t>
      </w:r>
      <w:r w:rsidR="00DA1C03" w:rsidRPr="007A70EF">
        <w:rPr>
          <w:rFonts w:ascii="Arial" w:hAnsi="Arial" w:cs="Arial"/>
          <w:sz w:val="22"/>
          <w:szCs w:val="22"/>
        </w:rPr>
        <w:t>umen müssen ausreichend S</w:t>
      </w:r>
      <w:r w:rsidR="00034774" w:rsidRPr="007A70EF">
        <w:rPr>
          <w:rFonts w:ascii="Arial" w:hAnsi="Arial" w:cs="Arial"/>
          <w:sz w:val="22"/>
          <w:szCs w:val="22"/>
        </w:rPr>
        <w:t xml:space="preserve">eifenspender, </w:t>
      </w:r>
      <w:r w:rsidR="0059669B" w:rsidRPr="007A70EF">
        <w:rPr>
          <w:rFonts w:ascii="Arial" w:hAnsi="Arial" w:cs="Arial"/>
          <w:sz w:val="22"/>
          <w:szCs w:val="22"/>
        </w:rPr>
        <w:t>Einmalhandtücher</w:t>
      </w:r>
      <w:r w:rsidRPr="007A70EF">
        <w:rPr>
          <w:rFonts w:ascii="Arial" w:hAnsi="Arial" w:cs="Arial"/>
          <w:sz w:val="22"/>
          <w:szCs w:val="22"/>
        </w:rPr>
        <w:t xml:space="preserve"> </w:t>
      </w:r>
      <w:r w:rsidR="00034774" w:rsidRPr="007A70EF">
        <w:rPr>
          <w:rFonts w:ascii="Arial" w:hAnsi="Arial" w:cs="Arial"/>
          <w:sz w:val="22"/>
          <w:szCs w:val="22"/>
        </w:rPr>
        <w:t xml:space="preserve">oder Stoffhandtuchrollen aus </w:t>
      </w:r>
      <w:proofErr w:type="spellStart"/>
      <w:r w:rsidR="00034774" w:rsidRPr="007A70EF">
        <w:rPr>
          <w:rFonts w:ascii="Arial" w:hAnsi="Arial" w:cs="Arial"/>
          <w:sz w:val="22"/>
          <w:szCs w:val="22"/>
        </w:rPr>
        <w:t>retraktiven</w:t>
      </w:r>
      <w:proofErr w:type="spellEnd"/>
      <w:r w:rsidR="00034774" w:rsidRPr="007A70EF">
        <w:rPr>
          <w:rFonts w:ascii="Arial" w:hAnsi="Arial" w:cs="Arial"/>
          <w:sz w:val="22"/>
          <w:szCs w:val="22"/>
        </w:rPr>
        <w:t xml:space="preserve"> Spendersystemen </w:t>
      </w:r>
      <w:r w:rsidRPr="007A70EF">
        <w:rPr>
          <w:rFonts w:ascii="Arial" w:hAnsi="Arial" w:cs="Arial"/>
          <w:sz w:val="22"/>
          <w:szCs w:val="22"/>
        </w:rPr>
        <w:t>bereitgestellt und regelmäßig aufgefüllt</w:t>
      </w:r>
      <w:r w:rsidR="00034774" w:rsidRPr="007A70EF">
        <w:rPr>
          <w:rFonts w:ascii="Arial" w:hAnsi="Arial" w:cs="Arial"/>
          <w:sz w:val="22"/>
          <w:szCs w:val="22"/>
        </w:rPr>
        <w:t xml:space="preserve"> bzw. gewartet</w:t>
      </w:r>
      <w:r w:rsidRPr="007A70EF">
        <w:rPr>
          <w:rFonts w:ascii="Arial" w:hAnsi="Arial" w:cs="Arial"/>
          <w:sz w:val="22"/>
          <w:szCs w:val="22"/>
        </w:rPr>
        <w:t xml:space="preserve"> werden. Die entsprechenden Auffangbehälter für Einmalhandtücher und Toilettenpapier sind vorzuhalten.</w:t>
      </w:r>
    </w:p>
    <w:p w:rsidR="00FF594F" w:rsidRPr="007A70EF" w:rsidRDefault="00FF594F" w:rsidP="007A70EF">
      <w:pPr>
        <w:snapToGrid w:val="0"/>
        <w:spacing w:line="288" w:lineRule="auto"/>
        <w:jc w:val="both"/>
        <w:rPr>
          <w:rFonts w:ascii="Arial" w:hAnsi="Arial" w:cs="Arial"/>
          <w:sz w:val="22"/>
          <w:szCs w:val="22"/>
        </w:rPr>
      </w:pPr>
    </w:p>
    <w:p w:rsidR="00AC6099" w:rsidRPr="007A70EF" w:rsidRDefault="004E513F" w:rsidP="007A70EF">
      <w:pPr>
        <w:snapToGrid w:val="0"/>
        <w:spacing w:line="288" w:lineRule="auto"/>
        <w:jc w:val="both"/>
        <w:rPr>
          <w:rFonts w:ascii="Arial" w:hAnsi="Arial" w:cs="Arial"/>
          <w:sz w:val="22"/>
          <w:szCs w:val="22"/>
        </w:rPr>
      </w:pPr>
      <w:r w:rsidRPr="007A70EF">
        <w:rPr>
          <w:rFonts w:ascii="Arial" w:hAnsi="Arial" w:cs="Arial"/>
          <w:sz w:val="22"/>
          <w:szCs w:val="22"/>
        </w:rPr>
        <w:lastRenderedPageBreak/>
        <w:t xml:space="preserve">Toilettenbecken, Urinale, </w:t>
      </w:r>
      <w:r w:rsidR="00AA3F22" w:rsidRPr="007A70EF">
        <w:rPr>
          <w:rFonts w:ascii="Arial" w:hAnsi="Arial" w:cs="Arial"/>
          <w:sz w:val="22"/>
          <w:szCs w:val="22"/>
        </w:rPr>
        <w:t xml:space="preserve">Toilettensitze, Armaturen </w:t>
      </w:r>
      <w:r w:rsidR="00E805CF" w:rsidRPr="007A70EF">
        <w:rPr>
          <w:rFonts w:ascii="Arial" w:hAnsi="Arial" w:cs="Arial"/>
          <w:sz w:val="22"/>
          <w:szCs w:val="22"/>
        </w:rPr>
        <w:t xml:space="preserve">und </w:t>
      </w:r>
      <w:r w:rsidR="0005245A" w:rsidRPr="007A70EF">
        <w:rPr>
          <w:rFonts w:ascii="Arial" w:hAnsi="Arial" w:cs="Arial"/>
          <w:sz w:val="22"/>
          <w:szCs w:val="22"/>
        </w:rPr>
        <w:t xml:space="preserve">Waschbecken </w:t>
      </w:r>
      <w:r w:rsidR="009A3C1A" w:rsidRPr="007A70EF">
        <w:rPr>
          <w:rFonts w:ascii="Arial" w:hAnsi="Arial" w:cs="Arial"/>
          <w:sz w:val="22"/>
          <w:szCs w:val="22"/>
        </w:rPr>
        <w:t>werden</w:t>
      </w:r>
      <w:r w:rsidR="0005245A" w:rsidRPr="007A70EF">
        <w:rPr>
          <w:rFonts w:ascii="Arial" w:hAnsi="Arial" w:cs="Arial"/>
          <w:sz w:val="22"/>
          <w:szCs w:val="22"/>
        </w:rPr>
        <w:t xml:space="preserve"> </w:t>
      </w:r>
      <w:r w:rsidR="00F861A5" w:rsidRPr="007A70EF">
        <w:rPr>
          <w:rFonts w:ascii="Arial" w:hAnsi="Arial" w:cs="Arial"/>
          <w:sz w:val="22"/>
          <w:szCs w:val="22"/>
        </w:rPr>
        <w:t>an Grund</w:t>
      </w:r>
      <w:r w:rsidR="00F03820" w:rsidRPr="007A70EF">
        <w:rPr>
          <w:rFonts w:ascii="Arial" w:hAnsi="Arial" w:cs="Arial"/>
          <w:sz w:val="22"/>
          <w:szCs w:val="22"/>
        </w:rPr>
        <w:t xml:space="preserve">- und weiterführenden Schulen </w:t>
      </w:r>
      <w:r w:rsidR="00034774" w:rsidRPr="007A70EF">
        <w:rPr>
          <w:rFonts w:ascii="Arial" w:hAnsi="Arial" w:cs="Arial"/>
          <w:sz w:val="22"/>
          <w:szCs w:val="22"/>
        </w:rPr>
        <w:t>zweimal</w:t>
      </w:r>
      <w:r w:rsidR="00C54C29" w:rsidRPr="007A70EF">
        <w:rPr>
          <w:rFonts w:ascii="Arial" w:hAnsi="Arial" w:cs="Arial"/>
          <w:sz w:val="22"/>
          <w:szCs w:val="22"/>
        </w:rPr>
        <w:t xml:space="preserve"> </w:t>
      </w:r>
      <w:r w:rsidR="0005245A" w:rsidRPr="007A70EF">
        <w:rPr>
          <w:rFonts w:ascii="Arial" w:hAnsi="Arial" w:cs="Arial"/>
          <w:sz w:val="22"/>
          <w:szCs w:val="22"/>
        </w:rPr>
        <w:t>täglich</w:t>
      </w:r>
      <w:r w:rsidR="00F861A5" w:rsidRPr="007A70EF">
        <w:rPr>
          <w:rFonts w:ascii="Arial" w:hAnsi="Arial" w:cs="Arial"/>
          <w:sz w:val="22"/>
          <w:szCs w:val="22"/>
        </w:rPr>
        <w:t xml:space="preserve"> </w:t>
      </w:r>
      <w:r w:rsidR="009A3C1A" w:rsidRPr="007A70EF">
        <w:rPr>
          <w:rFonts w:ascii="Arial" w:hAnsi="Arial" w:cs="Arial"/>
          <w:sz w:val="22"/>
          <w:szCs w:val="22"/>
        </w:rPr>
        <w:t>gereinigt</w:t>
      </w:r>
      <w:r w:rsidR="0005245A" w:rsidRPr="007A70EF">
        <w:rPr>
          <w:rFonts w:ascii="Arial" w:hAnsi="Arial" w:cs="Arial"/>
          <w:sz w:val="22"/>
          <w:szCs w:val="22"/>
        </w:rPr>
        <w:t>.</w:t>
      </w:r>
      <w:r w:rsidR="0006094E" w:rsidRPr="007A70EF">
        <w:rPr>
          <w:rFonts w:ascii="Arial" w:hAnsi="Arial" w:cs="Arial"/>
          <w:sz w:val="22"/>
          <w:szCs w:val="22"/>
        </w:rPr>
        <w:t xml:space="preserve"> Die Reinigung der Wände, Böden und die Entleerung der Papierbehälter erfolgt nach Bedarf.</w:t>
      </w:r>
    </w:p>
    <w:p w:rsidR="00FF594F" w:rsidRPr="007A70EF" w:rsidRDefault="00FF594F" w:rsidP="007A70EF">
      <w:pPr>
        <w:snapToGrid w:val="0"/>
        <w:spacing w:line="288" w:lineRule="auto"/>
        <w:jc w:val="both"/>
        <w:rPr>
          <w:rFonts w:ascii="Arial" w:hAnsi="Arial" w:cs="Arial"/>
          <w:sz w:val="22"/>
          <w:szCs w:val="22"/>
        </w:rPr>
      </w:pPr>
    </w:p>
    <w:p w:rsidR="00507B84" w:rsidRPr="007A70EF" w:rsidRDefault="00A6714A" w:rsidP="007A70EF">
      <w:pPr>
        <w:snapToGrid w:val="0"/>
        <w:spacing w:line="288" w:lineRule="auto"/>
        <w:jc w:val="both"/>
        <w:rPr>
          <w:rFonts w:ascii="Arial" w:hAnsi="Arial" w:cs="Arial"/>
          <w:sz w:val="22"/>
          <w:szCs w:val="22"/>
        </w:rPr>
      </w:pPr>
      <w:r w:rsidRPr="007A70EF">
        <w:rPr>
          <w:rFonts w:ascii="Arial" w:hAnsi="Arial" w:cs="Arial"/>
          <w:sz w:val="22"/>
          <w:szCs w:val="22"/>
        </w:rPr>
        <w:t xml:space="preserve">An </w:t>
      </w:r>
      <w:r w:rsidR="00F03820" w:rsidRPr="007A70EF">
        <w:rPr>
          <w:rFonts w:ascii="Arial" w:hAnsi="Arial" w:cs="Arial"/>
          <w:sz w:val="22"/>
          <w:szCs w:val="22"/>
        </w:rPr>
        <w:t xml:space="preserve">berufsbildenden </w:t>
      </w:r>
      <w:r w:rsidRPr="007A70EF">
        <w:rPr>
          <w:rFonts w:ascii="Arial" w:hAnsi="Arial" w:cs="Arial"/>
          <w:sz w:val="22"/>
          <w:szCs w:val="22"/>
        </w:rPr>
        <w:t xml:space="preserve">Schulen erfolgt die Reinigung einmal täglich. Eine zweite Reinigung erfolgt durch eine Tageskraft </w:t>
      </w:r>
      <w:r w:rsidR="00A11091" w:rsidRPr="007A70EF">
        <w:rPr>
          <w:rFonts w:ascii="Arial" w:hAnsi="Arial" w:cs="Arial"/>
          <w:sz w:val="22"/>
          <w:szCs w:val="22"/>
        </w:rPr>
        <w:t>nach Augenscheinnahme</w:t>
      </w:r>
      <w:r w:rsidR="0006094E" w:rsidRPr="007A70EF">
        <w:rPr>
          <w:rFonts w:ascii="Arial" w:hAnsi="Arial" w:cs="Arial"/>
          <w:sz w:val="22"/>
          <w:szCs w:val="22"/>
        </w:rPr>
        <w:t xml:space="preserve"> (Sichtreinigung)</w:t>
      </w:r>
      <w:r w:rsidR="00A11091" w:rsidRPr="007A70EF">
        <w:rPr>
          <w:rFonts w:ascii="Arial" w:hAnsi="Arial" w:cs="Arial"/>
          <w:sz w:val="22"/>
          <w:szCs w:val="22"/>
        </w:rPr>
        <w:t xml:space="preserve">. </w:t>
      </w:r>
      <w:r w:rsidR="00507B84" w:rsidRPr="007A70EF">
        <w:rPr>
          <w:rFonts w:ascii="Arial" w:hAnsi="Arial" w:cs="Arial"/>
          <w:spacing w:val="-3"/>
          <w:sz w:val="22"/>
          <w:szCs w:val="22"/>
        </w:rPr>
        <w:t>Handkontaktpunkte in Sanitärbereichen sollten bei der Reinigung gesondert berücksichtigt werden.</w:t>
      </w:r>
    </w:p>
    <w:p w:rsidR="00FF594F" w:rsidRPr="007A70EF" w:rsidRDefault="00FF594F" w:rsidP="007A70EF">
      <w:pPr>
        <w:snapToGrid w:val="0"/>
        <w:spacing w:line="288" w:lineRule="auto"/>
        <w:jc w:val="both"/>
        <w:rPr>
          <w:rFonts w:ascii="Arial" w:hAnsi="Arial" w:cs="Arial"/>
          <w:sz w:val="22"/>
          <w:szCs w:val="22"/>
          <w:u w:val="single"/>
        </w:rPr>
      </w:pPr>
    </w:p>
    <w:p w:rsidR="00C93102" w:rsidRPr="007A70EF" w:rsidRDefault="00C93102"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Schulbau Hamburg/</w:t>
      </w:r>
      <w:r w:rsidR="00B53BC6" w:rsidRPr="007A70EF">
        <w:rPr>
          <w:rFonts w:ascii="Arial" w:hAnsi="Arial" w:cs="Arial"/>
          <w:sz w:val="22"/>
          <w:szCs w:val="22"/>
        </w:rPr>
        <w:t>Gebäudemanagement Hamburg bzw. HEOS</w:t>
      </w:r>
      <w:r w:rsidR="00E22066" w:rsidRPr="007A70EF">
        <w:rPr>
          <w:rFonts w:ascii="Arial" w:hAnsi="Arial" w:cs="Arial"/>
          <w:sz w:val="22"/>
          <w:szCs w:val="22"/>
        </w:rPr>
        <w:t>/</w:t>
      </w:r>
      <w:r w:rsidR="00B53BC6" w:rsidRPr="007A70EF">
        <w:rPr>
          <w:rFonts w:ascii="Arial" w:hAnsi="Arial" w:cs="Arial"/>
          <w:sz w:val="22"/>
          <w:szCs w:val="22"/>
        </w:rPr>
        <w:t xml:space="preserve"> </w:t>
      </w:r>
      <w:r w:rsidRPr="007A70EF">
        <w:rPr>
          <w:rFonts w:ascii="Arial" w:hAnsi="Arial" w:cs="Arial"/>
          <w:sz w:val="22"/>
          <w:szCs w:val="22"/>
        </w:rPr>
        <w:t>Leitstelle Gebäudereinigung der FB</w:t>
      </w:r>
    </w:p>
    <w:p w:rsidR="007F04EF" w:rsidRPr="007A70EF" w:rsidRDefault="007F04EF" w:rsidP="007A70EF">
      <w:pPr>
        <w:snapToGrid w:val="0"/>
        <w:spacing w:line="288" w:lineRule="auto"/>
        <w:jc w:val="both"/>
        <w:rPr>
          <w:rFonts w:ascii="Arial" w:hAnsi="Arial" w:cs="Arial"/>
          <w:b/>
          <w:sz w:val="22"/>
          <w:szCs w:val="22"/>
        </w:rPr>
      </w:pPr>
    </w:p>
    <w:p w:rsidR="000D2B51" w:rsidRPr="007A70EF" w:rsidRDefault="000D2B51" w:rsidP="007A70EF">
      <w:pPr>
        <w:snapToGrid w:val="0"/>
        <w:spacing w:line="288" w:lineRule="auto"/>
        <w:jc w:val="both"/>
        <w:rPr>
          <w:rFonts w:ascii="Arial" w:hAnsi="Arial" w:cs="Arial"/>
          <w:b/>
          <w:sz w:val="22"/>
          <w:szCs w:val="22"/>
        </w:rPr>
      </w:pPr>
    </w:p>
    <w:p w:rsidR="00B87B51" w:rsidRPr="007A70EF" w:rsidRDefault="00B874C6" w:rsidP="007A70EF">
      <w:pPr>
        <w:pStyle w:val="berschrift1"/>
        <w:snapToGrid w:val="0"/>
        <w:spacing w:before="0" w:line="288" w:lineRule="auto"/>
        <w:rPr>
          <w:rFonts w:ascii="Arial" w:hAnsi="Arial" w:cs="Arial"/>
          <w:b/>
          <w:color w:val="000000" w:themeColor="text1"/>
          <w:sz w:val="22"/>
          <w:szCs w:val="22"/>
        </w:rPr>
      </w:pPr>
      <w:bookmarkStart w:id="17" w:name="_Toc47339112"/>
      <w:r w:rsidRPr="007A70EF">
        <w:rPr>
          <w:rFonts w:ascii="Arial" w:hAnsi="Arial" w:cs="Arial"/>
          <w:b/>
          <w:color w:val="000000" w:themeColor="text1"/>
          <w:sz w:val="22"/>
          <w:szCs w:val="22"/>
        </w:rPr>
        <w:t xml:space="preserve">6. </w:t>
      </w:r>
      <w:r w:rsidR="007A70EF">
        <w:rPr>
          <w:rFonts w:ascii="Arial" w:hAnsi="Arial" w:cs="Arial"/>
          <w:b/>
          <w:color w:val="000000" w:themeColor="text1"/>
          <w:sz w:val="22"/>
          <w:szCs w:val="22"/>
        </w:rPr>
        <w:t>Infektionsschutz in den künstlerischen Fächern und in Sport</w:t>
      </w:r>
      <w:bookmarkEnd w:id="17"/>
    </w:p>
    <w:p w:rsidR="000D2B51" w:rsidRPr="007A70EF" w:rsidRDefault="000D2B51" w:rsidP="007A70EF">
      <w:pPr>
        <w:snapToGrid w:val="0"/>
        <w:spacing w:line="288" w:lineRule="auto"/>
        <w:jc w:val="both"/>
        <w:rPr>
          <w:rFonts w:ascii="Arial" w:hAnsi="Arial" w:cs="Arial"/>
          <w:sz w:val="22"/>
          <w:szCs w:val="22"/>
        </w:rPr>
      </w:pPr>
    </w:p>
    <w:p w:rsidR="002234A9" w:rsidRPr="007A70EF" w:rsidRDefault="002234A9" w:rsidP="007A70EF">
      <w:pPr>
        <w:snapToGrid w:val="0"/>
        <w:spacing w:line="288" w:lineRule="auto"/>
        <w:jc w:val="both"/>
        <w:rPr>
          <w:rFonts w:ascii="Arial" w:hAnsi="Arial" w:cs="Arial"/>
          <w:sz w:val="22"/>
          <w:szCs w:val="22"/>
        </w:rPr>
      </w:pPr>
      <w:r w:rsidRPr="007A70EF">
        <w:rPr>
          <w:rFonts w:ascii="Arial" w:hAnsi="Arial" w:cs="Arial"/>
          <w:sz w:val="22"/>
          <w:szCs w:val="22"/>
        </w:rPr>
        <w:t>Wie in allen anderen Fächern finden auch der Unterricht in den künstlerischen Fächern und der Sportunterricht im Klassenverband oder in klassenübergreifenden Lerngruppen, jedoch nicht in jahrgangsübergreifenden Lerngruppen statt</w:t>
      </w:r>
      <w:r w:rsidR="00EB2439" w:rsidRPr="007A70EF">
        <w:rPr>
          <w:rFonts w:ascii="Arial" w:hAnsi="Arial" w:cs="Arial"/>
          <w:sz w:val="22"/>
          <w:szCs w:val="22"/>
        </w:rPr>
        <w:t xml:space="preserve"> (Ausnahmen siehe Kap.2.1.)</w:t>
      </w:r>
      <w:r w:rsidRPr="007A70EF">
        <w:rPr>
          <w:rFonts w:ascii="Arial" w:hAnsi="Arial" w:cs="Arial"/>
          <w:sz w:val="22"/>
          <w:szCs w:val="22"/>
        </w:rPr>
        <w:t xml:space="preserve">. Grundsätzlich gelten daher </w:t>
      </w:r>
      <w:r w:rsidR="00FF594F" w:rsidRPr="007A70EF">
        <w:rPr>
          <w:rFonts w:ascii="Arial" w:hAnsi="Arial" w:cs="Arial"/>
          <w:sz w:val="22"/>
          <w:szCs w:val="22"/>
        </w:rPr>
        <w:t>im Unterricht die modifizierten Abstandsregeln (s.o.)</w:t>
      </w:r>
      <w:r w:rsidRPr="007A70EF">
        <w:rPr>
          <w:rFonts w:ascii="Arial" w:hAnsi="Arial" w:cs="Arial"/>
          <w:sz w:val="22"/>
          <w:szCs w:val="22"/>
        </w:rPr>
        <w:t>. Dennoch sind Unterrichtssituationen mit direktem Körperkontakt zwischen den Schülerinnen und Schülern</w:t>
      </w:r>
      <w:r w:rsidR="00F56422">
        <w:rPr>
          <w:rFonts w:ascii="Arial" w:hAnsi="Arial" w:cs="Arial"/>
          <w:sz w:val="22"/>
          <w:szCs w:val="22"/>
        </w:rPr>
        <w:t xml:space="preserve"> weitestgehend zu vermeiden</w:t>
      </w:r>
      <w:r w:rsidRPr="007A70EF">
        <w:rPr>
          <w:rFonts w:ascii="Arial" w:hAnsi="Arial" w:cs="Arial"/>
          <w:sz w:val="22"/>
          <w:szCs w:val="22"/>
        </w:rPr>
        <w:t xml:space="preserve">, um das Risiko einer Tröpfcheninfektion oder Ansteckung über Aerosole möglichst gering zu halten. </w:t>
      </w:r>
      <w:r w:rsidR="00DA309C" w:rsidRPr="003243B2">
        <w:rPr>
          <w:rFonts w:ascii="Arial" w:hAnsi="Arial" w:cs="Arial"/>
          <w:b/>
          <w:sz w:val="22"/>
          <w:szCs w:val="22"/>
        </w:rPr>
        <w:t>Zu den einschlägigen MNB-Regelungen siehe Kapitel 3.</w:t>
      </w:r>
      <w:r w:rsidR="00DA309C">
        <w:rPr>
          <w:rFonts w:ascii="Arial" w:hAnsi="Arial" w:cs="Arial"/>
          <w:sz w:val="22"/>
          <w:szCs w:val="22"/>
        </w:rPr>
        <w:t xml:space="preserve"> </w:t>
      </w:r>
      <w:r w:rsidRPr="007A70EF">
        <w:rPr>
          <w:rFonts w:ascii="Arial" w:hAnsi="Arial" w:cs="Arial"/>
          <w:sz w:val="22"/>
          <w:szCs w:val="22"/>
        </w:rPr>
        <w:t>Zudem gelten für die einzelnen Fächer folgende besondere Regelungen:</w:t>
      </w:r>
    </w:p>
    <w:p w:rsidR="00FF594F" w:rsidRPr="007A70EF" w:rsidRDefault="00FF594F" w:rsidP="007A70EF">
      <w:pPr>
        <w:snapToGrid w:val="0"/>
        <w:spacing w:line="288" w:lineRule="auto"/>
        <w:jc w:val="both"/>
        <w:rPr>
          <w:rFonts w:ascii="Arial" w:hAnsi="Arial" w:cs="Arial"/>
          <w:sz w:val="22"/>
          <w:szCs w:val="22"/>
        </w:rPr>
      </w:pPr>
    </w:p>
    <w:p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Musik</w:t>
      </w:r>
    </w:p>
    <w:p w:rsidR="00404FE9" w:rsidRPr="007A70EF" w:rsidRDefault="00FB0C71" w:rsidP="007A70EF">
      <w:pPr>
        <w:snapToGrid w:val="0"/>
        <w:spacing w:line="288" w:lineRule="auto"/>
        <w:rPr>
          <w:rFonts w:ascii="Arial" w:hAnsi="Arial" w:cs="Arial"/>
          <w:sz w:val="22"/>
          <w:szCs w:val="22"/>
        </w:rPr>
      </w:pPr>
      <w:r w:rsidRPr="007A70EF">
        <w:rPr>
          <w:rFonts w:ascii="Arial" w:hAnsi="Arial" w:cs="Arial"/>
          <w:sz w:val="22"/>
          <w:szCs w:val="22"/>
        </w:rPr>
        <w:t>Abweichend von den oben au</w:t>
      </w:r>
      <w:r w:rsidR="00853A12" w:rsidRPr="007A70EF">
        <w:rPr>
          <w:rFonts w:ascii="Arial" w:hAnsi="Arial" w:cs="Arial"/>
          <w:sz w:val="22"/>
          <w:szCs w:val="22"/>
        </w:rPr>
        <w:t>fgeführten R</w:t>
      </w:r>
      <w:r w:rsidRPr="007A70EF">
        <w:rPr>
          <w:rFonts w:ascii="Arial" w:hAnsi="Arial" w:cs="Arial"/>
          <w:sz w:val="22"/>
          <w:szCs w:val="22"/>
        </w:rPr>
        <w:t xml:space="preserve">egelungen zum Mindestabstand </w:t>
      </w:r>
      <w:r w:rsidR="00853A12" w:rsidRPr="007A70EF">
        <w:rPr>
          <w:rFonts w:ascii="Arial" w:hAnsi="Arial" w:cs="Arial"/>
          <w:sz w:val="22"/>
          <w:szCs w:val="22"/>
        </w:rPr>
        <w:t>sind</w:t>
      </w:r>
      <w:r w:rsidRPr="007A70EF">
        <w:rPr>
          <w:rFonts w:ascii="Arial" w:hAnsi="Arial" w:cs="Arial"/>
          <w:sz w:val="22"/>
          <w:szCs w:val="22"/>
        </w:rPr>
        <w:t xml:space="preserve"> </w:t>
      </w:r>
      <w:r w:rsidR="00853A12" w:rsidRPr="007A70EF">
        <w:rPr>
          <w:rFonts w:ascii="Arial" w:hAnsi="Arial" w:cs="Arial"/>
          <w:sz w:val="22"/>
          <w:szCs w:val="22"/>
        </w:rPr>
        <w:t>b</w:t>
      </w:r>
      <w:r w:rsidR="00404FE9" w:rsidRPr="007A70EF">
        <w:rPr>
          <w:rFonts w:ascii="Arial" w:hAnsi="Arial" w:cs="Arial"/>
          <w:sz w:val="22"/>
          <w:szCs w:val="22"/>
        </w:rPr>
        <w:t xml:space="preserve">eim Gesang, beim Spielen von Blasinstrumenten und beim Tanz bis auf weiteres </w:t>
      </w:r>
      <w:r w:rsidR="00404FE9" w:rsidRPr="007A70EF">
        <w:rPr>
          <w:rFonts w:ascii="Arial" w:hAnsi="Arial" w:cs="Arial"/>
          <w:b/>
          <w:sz w:val="22"/>
          <w:szCs w:val="22"/>
        </w:rPr>
        <w:t>auch zwischen Schülerinnen und Schülern einer Klasse oder einer Jahrgangsstufe</w:t>
      </w:r>
      <w:r w:rsidR="00404FE9" w:rsidRPr="007A70EF">
        <w:rPr>
          <w:rFonts w:ascii="Arial" w:hAnsi="Arial" w:cs="Arial"/>
          <w:sz w:val="22"/>
          <w:szCs w:val="22"/>
        </w:rPr>
        <w:t xml:space="preserve"> ein Mindestabstand von 2,50 Metern</w:t>
      </w:r>
      <w:r w:rsidR="00F56422">
        <w:rPr>
          <w:rFonts w:ascii="Arial" w:hAnsi="Arial" w:cs="Arial"/>
          <w:sz w:val="22"/>
          <w:szCs w:val="22"/>
        </w:rPr>
        <w:t xml:space="preserve"> einzuhalten</w:t>
      </w:r>
      <w:r w:rsidR="00404FE9" w:rsidRPr="007A70EF">
        <w:rPr>
          <w:rFonts w:ascii="Arial" w:hAnsi="Arial" w:cs="Arial"/>
          <w:sz w:val="22"/>
          <w:szCs w:val="22"/>
        </w:rPr>
        <w:t>. Bei den musikpraktischen Angeboten sind die allgemeinen Hygieneregeln besonders zu beachten. So ist z.B. die Instrumentenweitergabe innerhalb einer Unterrichtsstunde unter den Schülerinnen und Schülern zu vermeiden.</w:t>
      </w:r>
    </w:p>
    <w:p w:rsidR="00FF594F" w:rsidRPr="007A70EF" w:rsidRDefault="00FF594F" w:rsidP="007A70EF">
      <w:pPr>
        <w:snapToGrid w:val="0"/>
        <w:spacing w:line="288" w:lineRule="auto"/>
        <w:rPr>
          <w:rFonts w:ascii="Arial" w:hAnsi="Arial" w:cs="Arial"/>
          <w:b/>
          <w:sz w:val="22"/>
          <w:szCs w:val="22"/>
        </w:rPr>
      </w:pPr>
    </w:p>
    <w:p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Theater</w:t>
      </w:r>
    </w:p>
    <w:p w:rsidR="002234A9" w:rsidRPr="007A70EF" w:rsidRDefault="002234A9" w:rsidP="007A70EF">
      <w:pPr>
        <w:snapToGrid w:val="0"/>
        <w:spacing w:line="288" w:lineRule="auto"/>
        <w:rPr>
          <w:rFonts w:ascii="Arial" w:hAnsi="Arial" w:cs="Arial"/>
          <w:sz w:val="22"/>
          <w:szCs w:val="22"/>
        </w:rPr>
      </w:pPr>
      <w:r w:rsidRPr="007A70EF">
        <w:rPr>
          <w:rFonts w:ascii="Arial" w:hAnsi="Arial" w:cs="Arial"/>
          <w:sz w:val="22"/>
          <w:szCs w:val="22"/>
        </w:rPr>
        <w:t>Um Körperkontakt zu vermeiden, müssen im Theaterunterricht andere  Ausdrucksformen der Körperlichkeit gefunden werden; es werden zudem immer nur wenige Personen gleichzeitig im Raum und auf der Bühne agieren können. Außerdem gilt für das Sprechen im Chor bis auf weiteres ein Mindestabstand von 2,50 Metern.</w:t>
      </w:r>
    </w:p>
    <w:p w:rsidR="000B2A0D" w:rsidRPr="007A70EF" w:rsidRDefault="000B2A0D" w:rsidP="007A70EF">
      <w:pPr>
        <w:snapToGrid w:val="0"/>
        <w:spacing w:line="288" w:lineRule="auto"/>
        <w:rPr>
          <w:rFonts w:ascii="Arial" w:hAnsi="Arial" w:cs="Arial"/>
          <w:b/>
          <w:sz w:val="22"/>
          <w:szCs w:val="22"/>
        </w:rPr>
      </w:pPr>
    </w:p>
    <w:p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Sport</w:t>
      </w:r>
    </w:p>
    <w:p w:rsidR="00D64411" w:rsidRPr="000B2A0D" w:rsidRDefault="006A013B" w:rsidP="007A70EF">
      <w:pPr>
        <w:snapToGrid w:val="0"/>
        <w:spacing w:line="288" w:lineRule="auto"/>
        <w:jc w:val="both"/>
        <w:rPr>
          <w:rFonts w:ascii="Arial" w:hAnsi="Arial" w:cs="Arial"/>
          <w:sz w:val="22"/>
          <w:szCs w:val="22"/>
        </w:rPr>
      </w:pPr>
      <w:r w:rsidRPr="007A70EF">
        <w:rPr>
          <w:rFonts w:ascii="Arial" w:hAnsi="Arial" w:cs="Arial"/>
          <w:sz w:val="22"/>
          <w:szCs w:val="22"/>
        </w:rPr>
        <w:t>Unterrichtssituationen mit dir</w:t>
      </w:r>
      <w:r w:rsidR="00853A12" w:rsidRPr="007A70EF">
        <w:rPr>
          <w:rFonts w:ascii="Arial" w:hAnsi="Arial" w:cs="Arial"/>
          <w:sz w:val="22"/>
          <w:szCs w:val="22"/>
        </w:rPr>
        <w:t>ektem Körperkontakt sind</w:t>
      </w:r>
      <w:r w:rsidR="00F56422">
        <w:rPr>
          <w:rFonts w:ascii="Arial" w:hAnsi="Arial" w:cs="Arial"/>
          <w:sz w:val="22"/>
          <w:szCs w:val="22"/>
        </w:rPr>
        <w:t xml:space="preserve"> weitestgehend zu vermeiden</w:t>
      </w:r>
      <w:r w:rsidR="00853A12" w:rsidRPr="007A70EF">
        <w:rPr>
          <w:rFonts w:ascii="Arial" w:hAnsi="Arial" w:cs="Arial"/>
          <w:sz w:val="22"/>
          <w:szCs w:val="22"/>
        </w:rPr>
        <w:t>.</w:t>
      </w:r>
      <w:r w:rsidRPr="007A70EF">
        <w:rPr>
          <w:rFonts w:ascii="Arial" w:hAnsi="Arial" w:cs="Arial"/>
          <w:sz w:val="22"/>
          <w:szCs w:val="22"/>
        </w:rPr>
        <w:t xml:space="preserve"> </w:t>
      </w:r>
      <w:r w:rsidR="00EA2874">
        <w:rPr>
          <w:rFonts w:ascii="Arial" w:hAnsi="Arial" w:cs="Arial"/>
          <w:sz w:val="22"/>
          <w:szCs w:val="22"/>
        </w:rPr>
        <w:t>Das</w:t>
      </w:r>
      <w:r w:rsidR="00EA2874" w:rsidRPr="000B2A0D">
        <w:rPr>
          <w:rFonts w:ascii="Arial" w:hAnsi="Arial" w:cs="Arial"/>
          <w:sz w:val="22"/>
          <w:szCs w:val="22"/>
        </w:rPr>
        <w:t xml:space="preserve"> </w:t>
      </w:r>
      <w:r w:rsidR="00D64411" w:rsidRPr="000B2A0D">
        <w:rPr>
          <w:rFonts w:ascii="Arial" w:hAnsi="Arial" w:cs="Arial"/>
          <w:sz w:val="22"/>
          <w:szCs w:val="22"/>
        </w:rPr>
        <w:t xml:space="preserve">körperbetonte Bewegungsfeld „Kämpfen und Verteidigen“ </w:t>
      </w:r>
      <w:r w:rsidR="00366D19">
        <w:rPr>
          <w:rFonts w:ascii="Arial" w:hAnsi="Arial" w:cs="Arial"/>
          <w:sz w:val="22"/>
          <w:szCs w:val="22"/>
        </w:rPr>
        <w:t xml:space="preserve">sowie Standardtanz, Squash und Klettern </w:t>
      </w:r>
      <w:r w:rsidR="00D64411" w:rsidRPr="000B2A0D">
        <w:rPr>
          <w:rFonts w:ascii="Arial" w:hAnsi="Arial" w:cs="Arial"/>
          <w:sz w:val="22"/>
          <w:szCs w:val="22"/>
        </w:rPr>
        <w:t xml:space="preserve">können daher derzeit nicht bzw. nur eingeschränkt unterrichtet werden. Denkbar sind in diesen Bewegungsfeldern vor allem </w:t>
      </w:r>
      <w:r w:rsidR="00EA2874">
        <w:rPr>
          <w:rFonts w:ascii="Arial" w:hAnsi="Arial" w:cs="Arial"/>
          <w:sz w:val="22"/>
          <w:szCs w:val="22"/>
        </w:rPr>
        <w:t>das Üben und Demonstrieren von Techniken</w:t>
      </w:r>
      <w:r w:rsidR="00D64411" w:rsidRPr="000B2A0D">
        <w:rPr>
          <w:rFonts w:ascii="Arial" w:hAnsi="Arial" w:cs="Arial"/>
          <w:sz w:val="22"/>
          <w:szCs w:val="22"/>
        </w:rPr>
        <w:t xml:space="preserve"> und Gestaltungsaufgaben.</w:t>
      </w:r>
    </w:p>
    <w:p w:rsidR="002234A9" w:rsidRPr="00D64411" w:rsidRDefault="00D64411" w:rsidP="00D64411">
      <w:pPr>
        <w:autoSpaceDE w:val="0"/>
        <w:autoSpaceDN w:val="0"/>
        <w:spacing w:line="276" w:lineRule="auto"/>
        <w:jc w:val="both"/>
        <w:rPr>
          <w:rFonts w:ascii="Arial" w:hAnsi="Arial" w:cs="Arial"/>
          <w:bCs/>
          <w:iCs/>
          <w:sz w:val="22"/>
          <w:szCs w:val="22"/>
        </w:rPr>
      </w:pPr>
      <w:r w:rsidRPr="00F56422">
        <w:rPr>
          <w:rFonts w:ascii="Arial" w:hAnsi="Arial" w:cs="Arial"/>
          <w:bCs/>
          <w:iCs/>
          <w:sz w:val="22"/>
          <w:szCs w:val="22"/>
        </w:rPr>
        <w:lastRenderedPageBreak/>
        <w:t xml:space="preserve">Innerhalb des Bewegungsfeldes „Spielen“ sind Wettkämpfe und wettkampfnahe Aufgaben in den Sportarten Fußball, Handball, Basketball, Volleyball und Hockey </w:t>
      </w:r>
      <w:r w:rsidR="000B2A0D" w:rsidRPr="00F56422">
        <w:rPr>
          <w:rFonts w:ascii="Arial" w:hAnsi="Arial" w:cs="Arial"/>
          <w:bCs/>
          <w:iCs/>
          <w:sz w:val="22"/>
          <w:szCs w:val="22"/>
        </w:rPr>
        <w:t xml:space="preserve">seit 01.09.2020 </w:t>
      </w:r>
      <w:r w:rsidRPr="00F56422">
        <w:rPr>
          <w:rFonts w:ascii="Arial" w:hAnsi="Arial" w:cs="Arial"/>
          <w:bCs/>
          <w:iCs/>
          <w:sz w:val="22"/>
          <w:szCs w:val="22"/>
        </w:rPr>
        <w:t>wieder freigege</w:t>
      </w:r>
      <w:r w:rsidR="000B2A0D" w:rsidRPr="00F56422">
        <w:rPr>
          <w:rFonts w:ascii="Arial" w:hAnsi="Arial" w:cs="Arial"/>
          <w:bCs/>
          <w:iCs/>
          <w:sz w:val="22"/>
          <w:szCs w:val="22"/>
        </w:rPr>
        <w:t xml:space="preserve">ben. Lehrkräfte sind dabei </w:t>
      </w:r>
      <w:r w:rsidRPr="00F56422">
        <w:rPr>
          <w:rFonts w:ascii="Arial" w:hAnsi="Arial" w:cs="Arial"/>
          <w:bCs/>
          <w:iCs/>
          <w:sz w:val="22"/>
          <w:szCs w:val="22"/>
        </w:rPr>
        <w:t>angehalten, unnötigen Körperkontakt zwischen den Schülerinnen und Schülern durch taktische „Regelanpassungen“ (z.B. Raumdeckung) zu vermeiden.</w:t>
      </w:r>
      <w:r w:rsidR="002234A9" w:rsidRPr="00D64411">
        <w:rPr>
          <w:rFonts w:ascii="Arial" w:hAnsi="Arial" w:cs="Arial"/>
          <w:sz w:val="22"/>
          <w:szCs w:val="22"/>
        </w:rPr>
        <w:t xml:space="preserve"> </w:t>
      </w:r>
    </w:p>
    <w:p w:rsidR="0098761F" w:rsidRDefault="0098761F" w:rsidP="007A70EF">
      <w:pPr>
        <w:snapToGrid w:val="0"/>
        <w:spacing w:line="288" w:lineRule="auto"/>
        <w:rPr>
          <w:rFonts w:ascii="Arial" w:hAnsi="Arial" w:cs="Arial"/>
          <w:b/>
          <w:sz w:val="22"/>
          <w:szCs w:val="22"/>
        </w:rPr>
      </w:pPr>
    </w:p>
    <w:p w:rsidR="00FF594F" w:rsidRPr="007A70EF" w:rsidRDefault="002234A9" w:rsidP="007A70EF">
      <w:pPr>
        <w:snapToGrid w:val="0"/>
        <w:spacing w:line="288" w:lineRule="auto"/>
        <w:rPr>
          <w:rFonts w:ascii="Arial" w:hAnsi="Arial" w:cs="Arial"/>
          <w:b/>
          <w:sz w:val="22"/>
          <w:szCs w:val="22"/>
        </w:rPr>
      </w:pPr>
      <w:r w:rsidRPr="007A70EF">
        <w:rPr>
          <w:rFonts w:ascii="Arial" w:hAnsi="Arial" w:cs="Arial"/>
          <w:b/>
          <w:sz w:val="22"/>
          <w:szCs w:val="22"/>
        </w:rPr>
        <w:t>Schwimmen</w:t>
      </w:r>
    </w:p>
    <w:p w:rsidR="000D2B51" w:rsidRPr="007A70EF" w:rsidRDefault="002234A9" w:rsidP="007A70EF">
      <w:pPr>
        <w:snapToGrid w:val="0"/>
        <w:spacing w:line="288" w:lineRule="auto"/>
        <w:rPr>
          <w:rFonts w:ascii="Arial" w:hAnsi="Arial" w:cs="Arial"/>
          <w:b/>
          <w:sz w:val="22"/>
          <w:szCs w:val="22"/>
        </w:rPr>
      </w:pPr>
      <w:r w:rsidRPr="007A70EF">
        <w:rPr>
          <w:rFonts w:ascii="Arial" w:hAnsi="Arial" w:cs="Arial"/>
          <w:sz w:val="22"/>
          <w:szCs w:val="22"/>
        </w:rPr>
        <w:t>Im Schwimmunterricht  muss zu Angehörigen der eigenen Lerngruppe im Wasser und in den weiteren Räumlichkeiten der Schwimmbäder kein Mindestabstand eingehalten werden. Der Mindestabstand zu Personen, die nicht der eigenen Lerngruppe angehören, beträgt im Wasser 2,50 Meter, im Übrigen 1,50 Meter.</w:t>
      </w:r>
    </w:p>
    <w:p w:rsidR="00FF594F" w:rsidRPr="007A70EF" w:rsidRDefault="00FF594F" w:rsidP="007A70EF">
      <w:pPr>
        <w:snapToGrid w:val="0"/>
        <w:spacing w:line="288" w:lineRule="auto"/>
        <w:jc w:val="both"/>
        <w:rPr>
          <w:rFonts w:ascii="Arial" w:hAnsi="Arial" w:cs="Arial"/>
          <w:sz w:val="22"/>
          <w:szCs w:val="22"/>
          <w:u w:val="single"/>
        </w:rPr>
      </w:pPr>
    </w:p>
    <w:p w:rsidR="00B87B51" w:rsidRPr="007A70EF" w:rsidRDefault="0024417F"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xml:space="preserve">: </w:t>
      </w:r>
      <w:r w:rsidR="00501931">
        <w:rPr>
          <w:rFonts w:ascii="Arial" w:hAnsi="Arial" w:cs="Arial"/>
          <w:sz w:val="22"/>
          <w:szCs w:val="22"/>
        </w:rPr>
        <w:t xml:space="preserve">Bäderland Hamburg, </w:t>
      </w:r>
      <w:r w:rsidR="002234A9" w:rsidRPr="007A70EF">
        <w:rPr>
          <w:rFonts w:ascii="Arial" w:hAnsi="Arial" w:cs="Arial"/>
          <w:sz w:val="22"/>
          <w:szCs w:val="22"/>
        </w:rPr>
        <w:t>Fachlehrkräfte</w:t>
      </w:r>
    </w:p>
    <w:p w:rsidR="000D2B51" w:rsidRPr="007A70EF" w:rsidRDefault="000D2B51" w:rsidP="007A70EF">
      <w:pPr>
        <w:snapToGrid w:val="0"/>
        <w:spacing w:line="288" w:lineRule="auto"/>
        <w:jc w:val="both"/>
        <w:rPr>
          <w:rFonts w:ascii="Arial" w:hAnsi="Arial" w:cs="Arial"/>
          <w:b/>
          <w:sz w:val="22"/>
          <w:szCs w:val="22"/>
        </w:rPr>
      </w:pPr>
    </w:p>
    <w:p w:rsidR="00FF594F" w:rsidRPr="007A70EF" w:rsidRDefault="00FF594F" w:rsidP="007A70EF">
      <w:pPr>
        <w:snapToGrid w:val="0"/>
        <w:spacing w:line="288" w:lineRule="auto"/>
        <w:jc w:val="both"/>
        <w:rPr>
          <w:rFonts w:ascii="Arial" w:hAnsi="Arial" w:cs="Arial"/>
          <w:b/>
          <w:sz w:val="22"/>
          <w:szCs w:val="22"/>
        </w:rPr>
      </w:pPr>
    </w:p>
    <w:p w:rsidR="00A2159D"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18" w:name="_Toc47339113"/>
      <w:r>
        <w:rPr>
          <w:rFonts w:ascii="Arial" w:hAnsi="Arial" w:cs="Arial"/>
          <w:b/>
          <w:color w:val="000000" w:themeColor="text1"/>
          <w:sz w:val="22"/>
          <w:szCs w:val="22"/>
        </w:rPr>
        <w:t>Mittagessen und Trinkwasserversorgung</w:t>
      </w:r>
      <w:bookmarkEnd w:id="18"/>
    </w:p>
    <w:p w:rsidR="000D2B51" w:rsidRPr="007A70EF" w:rsidRDefault="000D2B51" w:rsidP="007A70EF">
      <w:pPr>
        <w:snapToGrid w:val="0"/>
        <w:spacing w:line="288" w:lineRule="auto"/>
        <w:jc w:val="both"/>
        <w:rPr>
          <w:rFonts w:ascii="Arial" w:hAnsi="Arial" w:cs="Arial"/>
          <w:sz w:val="22"/>
          <w:szCs w:val="22"/>
        </w:rPr>
      </w:pPr>
    </w:p>
    <w:p w:rsidR="00CB5F55" w:rsidRPr="007A70EF" w:rsidRDefault="00A2159D" w:rsidP="007A70EF">
      <w:pPr>
        <w:snapToGrid w:val="0"/>
        <w:spacing w:line="288" w:lineRule="auto"/>
        <w:jc w:val="both"/>
        <w:rPr>
          <w:rFonts w:ascii="Arial" w:hAnsi="Arial" w:cs="Arial"/>
          <w:sz w:val="22"/>
          <w:szCs w:val="22"/>
        </w:rPr>
      </w:pPr>
      <w:r w:rsidRPr="007A70EF">
        <w:rPr>
          <w:rFonts w:ascii="Arial" w:hAnsi="Arial" w:cs="Arial"/>
          <w:sz w:val="22"/>
          <w:szCs w:val="22"/>
        </w:rPr>
        <w:t>Allgemein zugä</w:t>
      </w:r>
      <w:r w:rsidR="00AD24D4" w:rsidRPr="007A70EF">
        <w:rPr>
          <w:rFonts w:ascii="Arial" w:hAnsi="Arial" w:cs="Arial"/>
          <w:sz w:val="22"/>
          <w:szCs w:val="22"/>
        </w:rPr>
        <w:t xml:space="preserve">ngliche Trinkwasserspender </w:t>
      </w:r>
      <w:r w:rsidR="00B131F6" w:rsidRPr="007A70EF">
        <w:rPr>
          <w:rFonts w:ascii="Arial" w:hAnsi="Arial" w:cs="Arial"/>
          <w:sz w:val="22"/>
          <w:szCs w:val="22"/>
        </w:rPr>
        <w:t>können wieder in Betrieb genommen werden</w:t>
      </w:r>
      <w:r w:rsidR="0001578A" w:rsidRPr="007A70EF">
        <w:rPr>
          <w:rFonts w:ascii="Arial" w:hAnsi="Arial" w:cs="Arial"/>
          <w:sz w:val="22"/>
          <w:szCs w:val="22"/>
        </w:rPr>
        <w:t xml:space="preserve">. Dabei sollen Schülerinnen und Schüler darauf hingewiesen werden, dass sie vor Benutzung die Hände waschen. Ergänzend wird die </w:t>
      </w:r>
      <w:r w:rsidR="00B131F6" w:rsidRPr="007A70EF">
        <w:rPr>
          <w:rFonts w:ascii="Arial" w:hAnsi="Arial" w:cs="Arial"/>
          <w:sz w:val="22"/>
          <w:szCs w:val="22"/>
        </w:rPr>
        <w:t xml:space="preserve">mehrfach tägliche Reinigung der Handkontaktpunkte </w:t>
      </w:r>
      <w:r w:rsidR="0001578A" w:rsidRPr="007A70EF">
        <w:rPr>
          <w:rFonts w:ascii="Arial" w:hAnsi="Arial" w:cs="Arial"/>
          <w:sz w:val="22"/>
          <w:szCs w:val="22"/>
        </w:rPr>
        <w:t>empfohlen.</w:t>
      </w:r>
    </w:p>
    <w:p w:rsidR="00FF594F" w:rsidRPr="007A70EF" w:rsidRDefault="00FF594F" w:rsidP="007A70EF">
      <w:pPr>
        <w:snapToGrid w:val="0"/>
        <w:spacing w:line="288" w:lineRule="auto"/>
        <w:jc w:val="both"/>
        <w:rPr>
          <w:rFonts w:ascii="Arial" w:hAnsi="Arial" w:cs="Arial"/>
          <w:sz w:val="22"/>
          <w:szCs w:val="22"/>
        </w:rPr>
      </w:pPr>
    </w:p>
    <w:p w:rsidR="00CE7AE1" w:rsidRPr="007A70EF" w:rsidRDefault="00CE7AE1" w:rsidP="007A70EF">
      <w:pPr>
        <w:snapToGrid w:val="0"/>
        <w:spacing w:line="288" w:lineRule="auto"/>
        <w:jc w:val="both"/>
        <w:rPr>
          <w:rFonts w:ascii="Arial" w:hAnsi="Arial" w:cs="Arial"/>
          <w:sz w:val="22"/>
          <w:szCs w:val="22"/>
        </w:rPr>
      </w:pPr>
      <w:r w:rsidRPr="007A70EF">
        <w:rPr>
          <w:rFonts w:ascii="Arial" w:hAnsi="Arial" w:cs="Arial"/>
          <w:sz w:val="22"/>
          <w:szCs w:val="22"/>
        </w:rPr>
        <w:t xml:space="preserve">Die gemeinschaftliche Nutzung der Kantinen ist </w:t>
      </w:r>
      <w:r w:rsidR="000D2B51" w:rsidRPr="007A70EF">
        <w:rPr>
          <w:rFonts w:ascii="Arial" w:hAnsi="Arial" w:cs="Arial"/>
          <w:sz w:val="22"/>
          <w:szCs w:val="22"/>
        </w:rPr>
        <w:t xml:space="preserve">für alle Jahrgangsstufen </w:t>
      </w:r>
      <w:r w:rsidRPr="007A70EF">
        <w:rPr>
          <w:rFonts w:ascii="Arial" w:hAnsi="Arial" w:cs="Arial"/>
          <w:sz w:val="22"/>
          <w:szCs w:val="22"/>
        </w:rPr>
        <w:t xml:space="preserve">ohne Beachtung des Mindestabstandes </w:t>
      </w:r>
      <w:r w:rsidR="000D2B51" w:rsidRPr="007A70EF">
        <w:rPr>
          <w:rFonts w:ascii="Arial" w:hAnsi="Arial" w:cs="Arial"/>
          <w:sz w:val="22"/>
          <w:szCs w:val="22"/>
        </w:rPr>
        <w:t xml:space="preserve">zwischen Schülerinnen und Schülern einer Kohorte </w:t>
      </w:r>
      <w:r w:rsidRPr="007A70EF">
        <w:rPr>
          <w:rFonts w:ascii="Arial" w:hAnsi="Arial" w:cs="Arial"/>
          <w:sz w:val="22"/>
          <w:szCs w:val="22"/>
        </w:rPr>
        <w:t>möglich</w:t>
      </w:r>
      <w:r w:rsidR="000D2B51" w:rsidRPr="007A70EF">
        <w:rPr>
          <w:rFonts w:ascii="Arial" w:hAnsi="Arial" w:cs="Arial"/>
          <w:sz w:val="22"/>
          <w:szCs w:val="22"/>
        </w:rPr>
        <w:t xml:space="preserve">. Dazu ist es empfehlenswert, dass </w:t>
      </w:r>
      <w:r w:rsidRPr="007A70EF">
        <w:rPr>
          <w:rFonts w:ascii="Arial" w:hAnsi="Arial" w:cs="Arial"/>
          <w:sz w:val="22"/>
          <w:szCs w:val="22"/>
        </w:rPr>
        <w:t xml:space="preserve">die Essenspausen nach </w:t>
      </w:r>
      <w:r w:rsidR="000D2B51" w:rsidRPr="007A70EF">
        <w:rPr>
          <w:rFonts w:ascii="Arial" w:hAnsi="Arial" w:cs="Arial"/>
          <w:sz w:val="22"/>
          <w:szCs w:val="22"/>
        </w:rPr>
        <w:t>Kohorten</w:t>
      </w:r>
      <w:r w:rsidRPr="007A70EF">
        <w:rPr>
          <w:rFonts w:ascii="Arial" w:hAnsi="Arial" w:cs="Arial"/>
          <w:sz w:val="22"/>
          <w:szCs w:val="22"/>
        </w:rPr>
        <w:t xml:space="preserve"> getrennt organisiert werden.</w:t>
      </w:r>
    </w:p>
    <w:p w:rsidR="00612459" w:rsidRDefault="00612459" w:rsidP="00612459">
      <w:pPr>
        <w:snapToGrid w:val="0"/>
        <w:spacing w:line="288" w:lineRule="auto"/>
        <w:jc w:val="both"/>
        <w:rPr>
          <w:rFonts w:ascii="Arial" w:hAnsi="Arial" w:cs="Arial"/>
          <w:sz w:val="22"/>
          <w:szCs w:val="22"/>
        </w:rPr>
      </w:pPr>
    </w:p>
    <w:p w:rsidR="00612459" w:rsidRDefault="00612459" w:rsidP="00612459">
      <w:pPr>
        <w:snapToGrid w:val="0"/>
        <w:spacing w:line="288" w:lineRule="auto"/>
        <w:jc w:val="both"/>
        <w:rPr>
          <w:rFonts w:ascii="Arial" w:hAnsi="Arial" w:cs="Arial"/>
          <w:sz w:val="22"/>
          <w:szCs w:val="22"/>
        </w:rPr>
      </w:pPr>
      <w:r w:rsidRPr="007A70EF">
        <w:rPr>
          <w:rFonts w:ascii="Arial" w:hAnsi="Arial" w:cs="Arial"/>
          <w:sz w:val="22"/>
          <w:szCs w:val="22"/>
        </w:rPr>
        <w:t>Buffets zur Selbstbedienung dürfen gemäß § 15 der Verordnung zur Eindämmung d</w:t>
      </w:r>
      <w:r>
        <w:rPr>
          <w:rFonts w:ascii="Arial" w:hAnsi="Arial" w:cs="Arial"/>
          <w:sz w:val="22"/>
          <w:szCs w:val="22"/>
        </w:rPr>
        <w:t xml:space="preserve">es </w:t>
      </w:r>
      <w:proofErr w:type="spellStart"/>
      <w:r>
        <w:rPr>
          <w:rFonts w:ascii="Arial" w:hAnsi="Arial" w:cs="Arial"/>
          <w:sz w:val="22"/>
          <w:szCs w:val="22"/>
        </w:rPr>
        <w:t>Coronavirus</w:t>
      </w:r>
      <w:proofErr w:type="spellEnd"/>
      <w:r>
        <w:rPr>
          <w:rFonts w:ascii="Arial" w:hAnsi="Arial" w:cs="Arial"/>
          <w:sz w:val="22"/>
          <w:szCs w:val="22"/>
        </w:rPr>
        <w:t xml:space="preserve"> SARS-CoV-2 vom 25.08.2020 ab dem 1. September 2020 wieder angeboten werden. </w:t>
      </w:r>
    </w:p>
    <w:p w:rsidR="00C658CF" w:rsidRDefault="00C658CF" w:rsidP="00612459">
      <w:pPr>
        <w:snapToGrid w:val="0"/>
        <w:spacing w:line="288" w:lineRule="auto"/>
        <w:jc w:val="both"/>
        <w:rPr>
          <w:rFonts w:ascii="Arial" w:hAnsi="Arial" w:cs="Arial"/>
          <w:sz w:val="22"/>
          <w:szCs w:val="22"/>
        </w:rPr>
      </w:pPr>
    </w:p>
    <w:p w:rsidR="00E22D4E" w:rsidRPr="007A70EF" w:rsidRDefault="00C658CF" w:rsidP="007A70EF">
      <w:pPr>
        <w:snapToGrid w:val="0"/>
        <w:spacing w:line="288" w:lineRule="auto"/>
        <w:jc w:val="both"/>
        <w:rPr>
          <w:rFonts w:ascii="Arial" w:hAnsi="Arial" w:cs="Arial"/>
          <w:sz w:val="22"/>
          <w:szCs w:val="22"/>
        </w:rPr>
      </w:pPr>
      <w:r>
        <w:rPr>
          <w:rFonts w:ascii="Arial" w:hAnsi="Arial" w:cs="Arial"/>
          <w:sz w:val="22"/>
          <w:szCs w:val="22"/>
        </w:rPr>
        <w:t xml:space="preserve">Folgende Hygienemaßnahmen sind zwingend zu beachten, wenn Buffets angeboten werden bzw.  </w:t>
      </w:r>
      <w:r w:rsidR="00CE7AE1" w:rsidRPr="007A70EF">
        <w:rPr>
          <w:rFonts w:ascii="Arial" w:hAnsi="Arial" w:cs="Arial"/>
          <w:sz w:val="22"/>
          <w:szCs w:val="22"/>
        </w:rPr>
        <w:t xml:space="preserve">Schülerinnen und Schüler </w:t>
      </w:r>
      <w:proofErr w:type="spellStart"/>
      <w:r w:rsidR="000D2B51" w:rsidRPr="007A70EF">
        <w:rPr>
          <w:rFonts w:ascii="Arial" w:hAnsi="Arial" w:cs="Arial"/>
          <w:sz w:val="22"/>
          <w:szCs w:val="22"/>
        </w:rPr>
        <w:t>kohortenübergreifend</w:t>
      </w:r>
      <w:proofErr w:type="spellEnd"/>
      <w:r w:rsidR="00CE7AE1" w:rsidRPr="007A70EF">
        <w:rPr>
          <w:rFonts w:ascii="Arial" w:hAnsi="Arial" w:cs="Arial"/>
          <w:sz w:val="22"/>
          <w:szCs w:val="22"/>
        </w:rPr>
        <w:t xml:space="preserve"> zur Mittagspause</w:t>
      </w:r>
      <w:r>
        <w:rPr>
          <w:rFonts w:ascii="Arial" w:hAnsi="Arial" w:cs="Arial"/>
          <w:sz w:val="22"/>
          <w:szCs w:val="22"/>
        </w:rPr>
        <w:t xml:space="preserve"> gehen</w:t>
      </w:r>
      <w:r w:rsidR="00CE7AE1" w:rsidRPr="007A70EF">
        <w:rPr>
          <w:rFonts w:ascii="Arial" w:hAnsi="Arial" w:cs="Arial"/>
          <w:sz w:val="22"/>
          <w:szCs w:val="22"/>
        </w:rPr>
        <w:t>:</w:t>
      </w:r>
    </w:p>
    <w:p w:rsidR="00CB5F55" w:rsidRPr="007A70EF" w:rsidRDefault="0028090D" w:rsidP="007A70EF">
      <w:pPr>
        <w:pStyle w:val="Listenabsatz"/>
        <w:numPr>
          <w:ilvl w:val="0"/>
          <w:numId w:val="24"/>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Definierte Wegeführung („Einbahnstraßenprinzip“)</w:t>
      </w:r>
    </w:p>
    <w:p w:rsidR="0028090D" w:rsidRPr="007A70EF" w:rsidRDefault="0028090D" w:rsidP="007A70EF">
      <w:pPr>
        <w:pStyle w:val="Listenabsatz"/>
        <w:keepNext/>
        <w:numPr>
          <w:ilvl w:val="0"/>
          <w:numId w:val="21"/>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lastRenderedPageBreak/>
        <w:t xml:space="preserve">Ausreichenden Abstand zwischen den Personen </w:t>
      </w:r>
      <w:r w:rsidR="00CE7AE1" w:rsidRPr="007A70EF">
        <w:rPr>
          <w:rFonts w:ascii="Arial" w:hAnsi="Arial" w:cs="Arial"/>
          <w:sz w:val="22"/>
          <w:szCs w:val="22"/>
        </w:rPr>
        <w:t xml:space="preserve">bei der Aus- und Abgabe sowie der Essenseinnahme </w:t>
      </w:r>
      <w:r w:rsidRPr="007A70EF">
        <w:rPr>
          <w:rFonts w:ascii="Arial" w:hAnsi="Arial" w:cs="Arial"/>
          <w:sz w:val="22"/>
          <w:szCs w:val="22"/>
        </w:rPr>
        <w:t>sicherstellen (mind. 1.5 m)</w:t>
      </w:r>
    </w:p>
    <w:p w:rsidR="0028090D" w:rsidRPr="007A70EF" w:rsidRDefault="0028090D" w:rsidP="007A70EF">
      <w:pPr>
        <w:pStyle w:val="Listenabsatz"/>
        <w:keepNext/>
        <w:numPr>
          <w:ilvl w:val="0"/>
          <w:numId w:val="21"/>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Abstand durch entsprechende Aufstellung/Reduzierung von Stühlen und Tischen sicherstellen</w:t>
      </w:r>
    </w:p>
    <w:p w:rsidR="0028090D" w:rsidRDefault="0028090D" w:rsidP="007A70EF">
      <w:pPr>
        <w:pStyle w:val="Listenabsatz"/>
        <w:keepNext/>
        <w:numPr>
          <w:ilvl w:val="0"/>
          <w:numId w:val="21"/>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Vor dem Essen Hände mit Wasser und Seife ausreichend lange w</w:t>
      </w:r>
      <w:r w:rsidR="00AC6099" w:rsidRPr="007A70EF">
        <w:rPr>
          <w:rFonts w:ascii="Arial" w:hAnsi="Arial" w:cs="Arial"/>
          <w:sz w:val="22"/>
          <w:szCs w:val="22"/>
        </w:rPr>
        <w:t xml:space="preserve">aschen (mindestens 30 Sekunden). Das gründliche Händewaschen hat immer Priorität. Als zweite Möglichkeit kann Handdesinfektionsmittel für eine </w:t>
      </w:r>
      <w:r w:rsidRPr="007A70EF">
        <w:rPr>
          <w:rFonts w:ascii="Arial" w:hAnsi="Arial" w:cs="Arial"/>
          <w:sz w:val="22"/>
          <w:szCs w:val="22"/>
        </w:rPr>
        <w:t>hyg</w:t>
      </w:r>
      <w:r w:rsidR="00AC6099" w:rsidRPr="007A70EF">
        <w:rPr>
          <w:rFonts w:ascii="Arial" w:hAnsi="Arial" w:cs="Arial"/>
          <w:sz w:val="22"/>
          <w:szCs w:val="22"/>
        </w:rPr>
        <w:t xml:space="preserve">ienische Händedesinfektion genutzt werden. </w:t>
      </w:r>
    </w:p>
    <w:p w:rsidR="00C658CF" w:rsidRDefault="00C658CF" w:rsidP="007A70EF">
      <w:pPr>
        <w:pStyle w:val="Listenabsatz"/>
        <w:keepNext/>
        <w:numPr>
          <w:ilvl w:val="0"/>
          <w:numId w:val="21"/>
        </w:numPr>
        <w:snapToGrid w:val="0"/>
        <w:spacing w:line="288" w:lineRule="auto"/>
        <w:ind w:left="360"/>
        <w:contextualSpacing w:val="0"/>
        <w:jc w:val="both"/>
        <w:rPr>
          <w:rFonts w:ascii="Arial" w:hAnsi="Arial" w:cs="Arial"/>
          <w:sz w:val="22"/>
          <w:szCs w:val="22"/>
        </w:rPr>
      </w:pPr>
      <w:r>
        <w:rPr>
          <w:rFonts w:ascii="Arial" w:hAnsi="Arial" w:cs="Arial"/>
          <w:sz w:val="22"/>
          <w:szCs w:val="22"/>
        </w:rPr>
        <w:t xml:space="preserve">Schülerinnen und Schüler an weiterführenden Schulen tragen eine MNB bis sie ihren Essplatz eingenommen haben. </w:t>
      </w:r>
    </w:p>
    <w:p w:rsidR="00C658CF" w:rsidRPr="007A70EF" w:rsidRDefault="00C658CF" w:rsidP="007A70EF">
      <w:pPr>
        <w:pStyle w:val="Listenabsatz"/>
        <w:keepNext/>
        <w:numPr>
          <w:ilvl w:val="0"/>
          <w:numId w:val="21"/>
        </w:numPr>
        <w:snapToGrid w:val="0"/>
        <w:spacing w:line="288" w:lineRule="auto"/>
        <w:ind w:left="360"/>
        <w:contextualSpacing w:val="0"/>
        <w:jc w:val="both"/>
        <w:rPr>
          <w:rFonts w:ascii="Arial" w:hAnsi="Arial" w:cs="Arial"/>
          <w:sz w:val="22"/>
          <w:szCs w:val="22"/>
        </w:rPr>
      </w:pPr>
      <w:r>
        <w:rPr>
          <w:rFonts w:ascii="Arial" w:hAnsi="Arial" w:cs="Arial"/>
          <w:sz w:val="22"/>
          <w:szCs w:val="22"/>
        </w:rPr>
        <w:t xml:space="preserve">Bei Buffets werden die Vorleger/Auffülllöffel beim Wechsel der Kohorten bzw. der zum Essen gehenden Gruppen ausgewechselt. </w:t>
      </w:r>
    </w:p>
    <w:p w:rsidR="0028090D" w:rsidRPr="007A70EF" w:rsidRDefault="0028090D" w:rsidP="007A70EF">
      <w:pPr>
        <w:pStyle w:val="Listenabsatz"/>
        <w:keepNext/>
        <w:numPr>
          <w:ilvl w:val="0"/>
          <w:numId w:val="21"/>
        </w:numPr>
        <w:snapToGrid w:val="0"/>
        <w:spacing w:line="288" w:lineRule="auto"/>
        <w:ind w:left="360"/>
        <w:contextualSpacing w:val="0"/>
        <w:jc w:val="both"/>
        <w:rPr>
          <w:rFonts w:ascii="Arial" w:eastAsiaTheme="minorEastAsia" w:hAnsi="Arial" w:cs="Arial"/>
          <w:sz w:val="22"/>
          <w:szCs w:val="22"/>
        </w:rPr>
      </w:pPr>
      <w:r w:rsidRPr="007A70EF">
        <w:rPr>
          <w:rFonts w:ascii="Arial" w:hAnsi="Arial" w:cs="Arial"/>
          <w:sz w:val="22"/>
          <w:szCs w:val="22"/>
        </w:rPr>
        <w:t>Auf den Abstand in Warteschlangen an Kassen, Ausgaben oder Automaten durch Markierungen auf dem Boden und Aufsteller aufmerksam machen</w:t>
      </w:r>
    </w:p>
    <w:p w:rsidR="0028090D" w:rsidRPr="007A70EF" w:rsidRDefault="0028090D" w:rsidP="007A70EF">
      <w:pPr>
        <w:pStyle w:val="Listenabsatz"/>
        <w:keepNext/>
        <w:numPr>
          <w:ilvl w:val="0"/>
          <w:numId w:val="21"/>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Bedienpersonal an Kassen oder der Ausgabe durch mechanische Barrieren (z.B. Acrylglas) schützen</w:t>
      </w:r>
    </w:p>
    <w:p w:rsidR="00BF374C" w:rsidRPr="007A70EF" w:rsidRDefault="0028090D" w:rsidP="007A70EF">
      <w:pPr>
        <w:pStyle w:val="Listenabsatz"/>
        <w:keepNext/>
        <w:numPr>
          <w:ilvl w:val="0"/>
          <w:numId w:val="21"/>
        </w:numPr>
        <w:snapToGrid w:val="0"/>
        <w:spacing w:line="288" w:lineRule="auto"/>
        <w:ind w:left="360"/>
        <w:contextualSpacing w:val="0"/>
        <w:jc w:val="both"/>
        <w:rPr>
          <w:rFonts w:ascii="Arial" w:hAnsi="Arial" w:cs="Arial"/>
          <w:sz w:val="22"/>
          <w:szCs w:val="22"/>
        </w:rPr>
      </w:pPr>
      <w:r w:rsidRPr="007A70EF">
        <w:rPr>
          <w:rFonts w:ascii="Arial" w:hAnsi="Arial" w:cs="Arial"/>
          <w:sz w:val="22"/>
          <w:szCs w:val="22"/>
        </w:rPr>
        <w:t>Regelmäßige Stoßlüftung bspw. alle 30 Minuten, je nach Fenstergröße auch häufiger</w:t>
      </w:r>
    </w:p>
    <w:p w:rsidR="00FF594F" w:rsidRPr="007A70EF" w:rsidRDefault="00FF594F" w:rsidP="007A70EF">
      <w:pPr>
        <w:pStyle w:val="Listenabsatz"/>
        <w:keepNext/>
        <w:snapToGrid w:val="0"/>
        <w:spacing w:line="288" w:lineRule="auto"/>
        <w:ind w:left="360"/>
        <w:contextualSpacing w:val="0"/>
        <w:jc w:val="both"/>
        <w:rPr>
          <w:rFonts w:ascii="Arial" w:hAnsi="Arial" w:cs="Arial"/>
          <w:sz w:val="22"/>
          <w:szCs w:val="22"/>
        </w:rPr>
      </w:pPr>
    </w:p>
    <w:p w:rsidR="00EF2E5B" w:rsidRPr="007A70EF" w:rsidRDefault="00EF2E5B" w:rsidP="007A70EF">
      <w:pPr>
        <w:snapToGrid w:val="0"/>
        <w:spacing w:line="288" w:lineRule="auto"/>
        <w:jc w:val="both"/>
        <w:rPr>
          <w:rFonts w:ascii="Arial" w:hAnsi="Arial" w:cs="Arial"/>
          <w:sz w:val="22"/>
          <w:szCs w:val="22"/>
        </w:rPr>
      </w:pPr>
      <w:r w:rsidRPr="007A70EF">
        <w:rPr>
          <w:rFonts w:ascii="Arial" w:hAnsi="Arial" w:cs="Arial"/>
          <w:sz w:val="22"/>
          <w:szCs w:val="22"/>
        </w:rPr>
        <w:t xml:space="preserve">Die Möglichkeit des getrennten Essens der Lerngruppen in den jeweiligen Unterrichtsräumen über abgepackte Essenslieferungen oder Lunchpakete sind in Abstimmung mit </w:t>
      </w:r>
      <w:r w:rsidR="00CE7AE1" w:rsidRPr="007A70EF">
        <w:rPr>
          <w:rFonts w:ascii="Arial" w:hAnsi="Arial" w:cs="Arial"/>
          <w:sz w:val="22"/>
          <w:szCs w:val="22"/>
        </w:rPr>
        <w:t>den Caterern weitere Möglichkeiten, um die Mittagessensversorgung sicherzustellen</w:t>
      </w:r>
      <w:r w:rsidRPr="007A70EF">
        <w:rPr>
          <w:rFonts w:ascii="Arial" w:hAnsi="Arial" w:cs="Arial"/>
          <w:sz w:val="22"/>
          <w:szCs w:val="22"/>
        </w:rPr>
        <w:t>.</w:t>
      </w:r>
    </w:p>
    <w:p w:rsidR="00FF594F" w:rsidRPr="007A70EF" w:rsidRDefault="00FF594F" w:rsidP="007A70EF">
      <w:pPr>
        <w:snapToGrid w:val="0"/>
        <w:spacing w:line="288" w:lineRule="auto"/>
        <w:jc w:val="both"/>
        <w:rPr>
          <w:rFonts w:ascii="Arial" w:hAnsi="Arial" w:cs="Arial"/>
          <w:sz w:val="22"/>
          <w:szCs w:val="22"/>
        </w:rPr>
      </w:pPr>
    </w:p>
    <w:p w:rsidR="00A2159D" w:rsidRPr="007A70EF" w:rsidRDefault="00C93102" w:rsidP="007A70EF">
      <w:pPr>
        <w:snapToGrid w:val="0"/>
        <w:spacing w:line="288" w:lineRule="auto"/>
        <w:jc w:val="both"/>
        <w:rPr>
          <w:rFonts w:ascii="Arial" w:hAnsi="Arial" w:cs="Arial"/>
          <w:sz w:val="22"/>
          <w:szCs w:val="22"/>
        </w:rPr>
      </w:pPr>
      <w:r w:rsidRPr="007A70EF">
        <w:rPr>
          <w:rFonts w:ascii="Arial" w:hAnsi="Arial" w:cs="Arial"/>
          <w:sz w:val="22"/>
          <w:szCs w:val="22"/>
          <w:u w:val="single"/>
        </w:rPr>
        <w:t xml:space="preserve">Zuständig </w:t>
      </w:r>
      <w:r w:rsidR="004019A4" w:rsidRPr="007A70EF">
        <w:rPr>
          <w:rFonts w:ascii="Arial" w:hAnsi="Arial" w:cs="Arial"/>
          <w:sz w:val="22"/>
          <w:szCs w:val="22"/>
          <w:u w:val="single"/>
        </w:rPr>
        <w:t>für</w:t>
      </w:r>
      <w:r w:rsidRPr="007A70EF">
        <w:rPr>
          <w:rFonts w:ascii="Arial" w:hAnsi="Arial" w:cs="Arial"/>
          <w:sz w:val="22"/>
          <w:szCs w:val="22"/>
          <w:u w:val="single"/>
        </w:rPr>
        <w:t xml:space="preserve"> Trinkwasserspender</w:t>
      </w:r>
      <w:r w:rsidRPr="007A70EF">
        <w:rPr>
          <w:rFonts w:ascii="Arial" w:hAnsi="Arial" w:cs="Arial"/>
          <w:sz w:val="22"/>
          <w:szCs w:val="22"/>
        </w:rPr>
        <w:t xml:space="preserve">: </w:t>
      </w:r>
      <w:r w:rsidR="00912A0E" w:rsidRPr="007A70EF">
        <w:rPr>
          <w:rFonts w:ascii="Arial" w:hAnsi="Arial" w:cs="Arial"/>
          <w:sz w:val="22"/>
          <w:szCs w:val="22"/>
        </w:rPr>
        <w:t>Schulleitung/Hamburg Wasser</w:t>
      </w:r>
    </w:p>
    <w:p w:rsidR="00C93102" w:rsidRPr="007A70EF" w:rsidRDefault="00C93102" w:rsidP="007A70EF">
      <w:pPr>
        <w:snapToGrid w:val="0"/>
        <w:spacing w:line="288" w:lineRule="auto"/>
        <w:jc w:val="both"/>
        <w:rPr>
          <w:rFonts w:ascii="Arial" w:hAnsi="Arial" w:cs="Arial"/>
          <w:sz w:val="22"/>
          <w:szCs w:val="22"/>
        </w:rPr>
      </w:pPr>
      <w:r w:rsidRPr="007A70EF">
        <w:rPr>
          <w:rFonts w:ascii="Arial" w:hAnsi="Arial" w:cs="Arial"/>
          <w:sz w:val="22"/>
          <w:szCs w:val="22"/>
          <w:u w:val="single"/>
        </w:rPr>
        <w:t xml:space="preserve">Zuständig </w:t>
      </w:r>
      <w:r w:rsidR="004019A4" w:rsidRPr="007A70EF">
        <w:rPr>
          <w:rFonts w:ascii="Arial" w:hAnsi="Arial" w:cs="Arial"/>
          <w:sz w:val="22"/>
          <w:szCs w:val="22"/>
          <w:u w:val="single"/>
        </w:rPr>
        <w:t>für</w:t>
      </w:r>
      <w:r w:rsidRPr="007A70EF">
        <w:rPr>
          <w:rFonts w:ascii="Arial" w:hAnsi="Arial" w:cs="Arial"/>
          <w:sz w:val="22"/>
          <w:szCs w:val="22"/>
          <w:u w:val="single"/>
        </w:rPr>
        <w:t xml:space="preserve"> Kantinenbetrieb</w:t>
      </w:r>
      <w:r w:rsidRPr="007A70EF">
        <w:rPr>
          <w:rFonts w:ascii="Arial" w:hAnsi="Arial" w:cs="Arial"/>
          <w:sz w:val="22"/>
          <w:szCs w:val="22"/>
        </w:rPr>
        <w:t>: Schulleitung in Abstimmung mit dem Caterer</w:t>
      </w:r>
    </w:p>
    <w:p w:rsidR="00A2159D" w:rsidRPr="007A70EF" w:rsidRDefault="00A2159D" w:rsidP="007A70EF">
      <w:pPr>
        <w:snapToGrid w:val="0"/>
        <w:spacing w:line="288" w:lineRule="auto"/>
        <w:jc w:val="both"/>
        <w:rPr>
          <w:rFonts w:ascii="Arial" w:hAnsi="Arial" w:cs="Arial"/>
          <w:sz w:val="22"/>
          <w:szCs w:val="22"/>
        </w:rPr>
      </w:pPr>
    </w:p>
    <w:p w:rsidR="0013151C" w:rsidRPr="007A70EF" w:rsidRDefault="0013151C" w:rsidP="007A70EF">
      <w:pPr>
        <w:snapToGrid w:val="0"/>
        <w:spacing w:line="288" w:lineRule="auto"/>
        <w:jc w:val="both"/>
        <w:rPr>
          <w:rFonts w:ascii="Arial" w:hAnsi="Arial" w:cs="Arial"/>
          <w:sz w:val="22"/>
          <w:szCs w:val="22"/>
        </w:rPr>
      </w:pPr>
    </w:p>
    <w:p w:rsidR="00615A1F"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19" w:name="_Toc47339114"/>
      <w:r>
        <w:rPr>
          <w:rFonts w:ascii="Arial" w:hAnsi="Arial" w:cs="Arial"/>
          <w:b/>
          <w:color w:val="000000" w:themeColor="text1"/>
          <w:sz w:val="22"/>
          <w:szCs w:val="22"/>
        </w:rPr>
        <w:t>Infektionsschutz im Schulbüro</w:t>
      </w:r>
      <w:bookmarkEnd w:id="19"/>
    </w:p>
    <w:p w:rsidR="0013151C" w:rsidRPr="007A70EF" w:rsidRDefault="0013151C" w:rsidP="007A70EF">
      <w:pPr>
        <w:snapToGrid w:val="0"/>
        <w:spacing w:line="288" w:lineRule="auto"/>
        <w:jc w:val="both"/>
        <w:rPr>
          <w:rFonts w:ascii="Arial" w:hAnsi="Arial" w:cs="Arial"/>
          <w:b/>
          <w:sz w:val="22"/>
          <w:szCs w:val="22"/>
        </w:rPr>
      </w:pPr>
    </w:p>
    <w:p w:rsidR="00DC257E" w:rsidRPr="007A70EF" w:rsidRDefault="00BF04D3" w:rsidP="007A70EF">
      <w:pPr>
        <w:snapToGrid w:val="0"/>
        <w:spacing w:line="288" w:lineRule="auto"/>
        <w:jc w:val="both"/>
        <w:rPr>
          <w:rFonts w:ascii="Arial" w:hAnsi="Arial" w:cs="Arial"/>
          <w:sz w:val="22"/>
          <w:szCs w:val="22"/>
        </w:rPr>
      </w:pPr>
      <w:r w:rsidRPr="007A70EF">
        <w:rPr>
          <w:rFonts w:ascii="Arial" w:hAnsi="Arial" w:cs="Arial"/>
          <w:sz w:val="22"/>
          <w:szCs w:val="22"/>
        </w:rPr>
        <w:t>Alle dargestellten Hygienemaßnahmen gelten selbstverständlich auch für die Schulbüros. Ergänzend haben die Schulen die Möglichkeit, Plexiglasscheiben im Empfangsbereich als sog. „Spuckschutz“ insta</w:t>
      </w:r>
      <w:r w:rsidR="00EB2439" w:rsidRPr="007A70EF">
        <w:rPr>
          <w:rFonts w:ascii="Arial" w:hAnsi="Arial" w:cs="Arial"/>
          <w:sz w:val="22"/>
          <w:szCs w:val="22"/>
        </w:rPr>
        <w:t xml:space="preserve">llieren zu lassen. Diese werden </w:t>
      </w:r>
      <w:r w:rsidRPr="007A70EF">
        <w:rPr>
          <w:rFonts w:ascii="Arial" w:hAnsi="Arial" w:cs="Arial"/>
          <w:sz w:val="22"/>
          <w:szCs w:val="22"/>
        </w:rPr>
        <w:t>aus de</w:t>
      </w:r>
      <w:r w:rsidR="00EB2439" w:rsidRPr="007A70EF">
        <w:rPr>
          <w:rFonts w:ascii="Arial" w:hAnsi="Arial" w:cs="Arial"/>
          <w:sz w:val="22"/>
          <w:szCs w:val="22"/>
        </w:rPr>
        <w:t>n Schulbudgets finanziert</w:t>
      </w:r>
      <w:r w:rsidRPr="007A70EF">
        <w:rPr>
          <w:rFonts w:ascii="Arial" w:hAnsi="Arial" w:cs="Arial"/>
          <w:sz w:val="22"/>
          <w:szCs w:val="22"/>
        </w:rPr>
        <w:t>.</w:t>
      </w:r>
    </w:p>
    <w:p w:rsidR="0035468E" w:rsidRPr="007A70EF" w:rsidRDefault="0042691B"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xml:space="preserve"> Schulleitung / Schulhausmeister</w:t>
      </w:r>
    </w:p>
    <w:p w:rsidR="002A0E75" w:rsidRPr="007A70EF" w:rsidRDefault="002A0E75" w:rsidP="007A70EF">
      <w:pPr>
        <w:snapToGrid w:val="0"/>
        <w:spacing w:line="288" w:lineRule="auto"/>
        <w:jc w:val="both"/>
        <w:rPr>
          <w:rFonts w:ascii="Arial" w:hAnsi="Arial" w:cs="Arial"/>
          <w:sz w:val="22"/>
          <w:szCs w:val="22"/>
        </w:rPr>
      </w:pPr>
    </w:p>
    <w:p w:rsidR="004019A4" w:rsidRPr="007A70EF" w:rsidRDefault="004019A4" w:rsidP="007A70EF">
      <w:pPr>
        <w:snapToGrid w:val="0"/>
        <w:spacing w:line="288" w:lineRule="auto"/>
        <w:jc w:val="both"/>
        <w:rPr>
          <w:rFonts w:ascii="Arial" w:hAnsi="Arial" w:cs="Arial"/>
          <w:sz w:val="22"/>
          <w:szCs w:val="22"/>
        </w:rPr>
      </w:pPr>
    </w:p>
    <w:p w:rsidR="00172008"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20" w:name="_Toc47339115"/>
      <w:r>
        <w:rPr>
          <w:rFonts w:ascii="Arial" w:hAnsi="Arial" w:cs="Arial"/>
          <w:b/>
          <w:color w:val="000000" w:themeColor="text1"/>
          <w:sz w:val="22"/>
          <w:szCs w:val="22"/>
        </w:rPr>
        <w:t>Infektionsschutz bei der Ersten Hilfe</w:t>
      </w:r>
      <w:bookmarkEnd w:id="20"/>
    </w:p>
    <w:p w:rsidR="00DC257E" w:rsidRPr="007A70EF" w:rsidRDefault="00DC257E" w:rsidP="007A70EF">
      <w:pPr>
        <w:snapToGrid w:val="0"/>
        <w:spacing w:line="288" w:lineRule="auto"/>
        <w:jc w:val="both"/>
        <w:rPr>
          <w:rFonts w:ascii="Arial" w:hAnsi="Arial" w:cs="Arial"/>
          <w:sz w:val="22"/>
          <w:szCs w:val="22"/>
        </w:rPr>
      </w:pPr>
    </w:p>
    <w:p w:rsidR="00172008" w:rsidRPr="007A70EF" w:rsidRDefault="00172008" w:rsidP="007A70EF">
      <w:pPr>
        <w:snapToGrid w:val="0"/>
        <w:spacing w:line="288" w:lineRule="auto"/>
        <w:jc w:val="both"/>
        <w:rPr>
          <w:rFonts w:ascii="Arial" w:hAnsi="Arial" w:cs="Arial"/>
          <w:sz w:val="22"/>
          <w:szCs w:val="22"/>
        </w:rPr>
      </w:pPr>
      <w:r w:rsidRPr="007A70EF">
        <w:rPr>
          <w:rFonts w:ascii="Arial" w:hAnsi="Arial" w:cs="Arial"/>
          <w:sz w:val="22"/>
          <w:szCs w:val="22"/>
        </w:rPr>
        <w:t>An erster Stelle steht immer die Sicherheit der Ersthelfenden. Wenn möglich, sollte der Mindestabstand von 1,5 m zu anderen Personen gewahrt werden. Zur Minimierung des gegenseitigen Ansteckungsrisikos für die ersthelfende und die hilfebedürftige Person sollte von beiden eine Mund-Nasen-Bedeckung getragen werden. Wenn direkter körperlicher Kontakt notwendig ist, sollten Ersthelfende Einmalhandschuhe tragen.</w:t>
      </w:r>
    </w:p>
    <w:p w:rsidR="00FF594F" w:rsidRPr="007A70EF" w:rsidRDefault="00FF594F" w:rsidP="007A70EF">
      <w:pPr>
        <w:snapToGrid w:val="0"/>
        <w:spacing w:line="288" w:lineRule="auto"/>
        <w:jc w:val="both"/>
        <w:rPr>
          <w:rFonts w:ascii="Arial" w:hAnsi="Arial" w:cs="Arial"/>
          <w:sz w:val="22"/>
          <w:szCs w:val="22"/>
        </w:rPr>
      </w:pPr>
    </w:p>
    <w:p w:rsidR="00172008" w:rsidRPr="00501931" w:rsidRDefault="00172008" w:rsidP="007A70EF">
      <w:pPr>
        <w:snapToGrid w:val="0"/>
        <w:spacing w:line="288" w:lineRule="auto"/>
        <w:jc w:val="both"/>
        <w:rPr>
          <w:rFonts w:ascii="Arial" w:hAnsi="Arial" w:cs="Arial"/>
          <w:sz w:val="22"/>
          <w:szCs w:val="22"/>
        </w:rPr>
      </w:pPr>
      <w:r w:rsidRPr="00501931">
        <w:rPr>
          <w:rFonts w:ascii="Arial" w:hAnsi="Arial" w:cs="Arial"/>
          <w:sz w:val="22"/>
          <w:szCs w:val="22"/>
        </w:rPr>
        <w:t>Bei der Herz-Lungen-Wieder</w:t>
      </w:r>
      <w:r w:rsidRPr="00A11606">
        <w:rPr>
          <w:rFonts w:ascii="Arial" w:hAnsi="Arial" w:cs="Arial"/>
          <w:sz w:val="22"/>
          <w:szCs w:val="22"/>
        </w:rPr>
        <w:t xml:space="preserve">belebung </w:t>
      </w:r>
      <w:r w:rsidR="00501931" w:rsidRPr="00501931">
        <w:rPr>
          <w:rFonts w:ascii="Arial" w:hAnsi="Arial" w:cs="Arial"/>
          <w:sz w:val="22"/>
          <w:szCs w:val="22"/>
        </w:rPr>
        <w:t xml:space="preserve">sollte für </w:t>
      </w:r>
      <w:r w:rsidRPr="00501931">
        <w:rPr>
          <w:rFonts w:ascii="Arial" w:hAnsi="Arial" w:cs="Arial"/>
          <w:sz w:val="22"/>
          <w:szCs w:val="22"/>
        </w:rPr>
        <w:t xml:space="preserve">die Beatmung </w:t>
      </w:r>
      <w:r w:rsidRPr="00A11606">
        <w:rPr>
          <w:rFonts w:ascii="Arial" w:hAnsi="Arial" w:cs="Arial"/>
          <w:sz w:val="22"/>
          <w:szCs w:val="22"/>
        </w:rPr>
        <w:t>unterbleiben</w:t>
      </w:r>
      <w:r w:rsidRPr="00501931">
        <w:rPr>
          <w:rFonts w:ascii="Arial" w:hAnsi="Arial" w:cs="Arial"/>
          <w:sz w:val="22"/>
          <w:szCs w:val="22"/>
        </w:rPr>
        <w:t>, die isolierte Herzdruckmassage ist dann ausreichend. Falls eine Beatmungsmaske mit Ventil unmittelbar zur Verfügung steht, sollte diese verwendet werden.</w:t>
      </w:r>
    </w:p>
    <w:p w:rsidR="00FF594F" w:rsidRPr="007A70EF" w:rsidRDefault="00FF594F" w:rsidP="007A70EF">
      <w:pPr>
        <w:snapToGrid w:val="0"/>
        <w:spacing w:line="288" w:lineRule="auto"/>
        <w:jc w:val="both"/>
        <w:rPr>
          <w:rFonts w:ascii="Arial" w:hAnsi="Arial" w:cs="Arial"/>
          <w:sz w:val="22"/>
          <w:szCs w:val="22"/>
        </w:rPr>
      </w:pPr>
    </w:p>
    <w:p w:rsidR="00172008" w:rsidRPr="007A70EF" w:rsidRDefault="00172008" w:rsidP="007A70EF">
      <w:pPr>
        <w:snapToGrid w:val="0"/>
        <w:spacing w:line="288" w:lineRule="auto"/>
        <w:jc w:val="both"/>
        <w:rPr>
          <w:rFonts w:ascii="Arial" w:hAnsi="Arial" w:cs="Arial"/>
          <w:sz w:val="22"/>
          <w:szCs w:val="22"/>
        </w:rPr>
      </w:pPr>
      <w:r w:rsidRPr="007A70EF">
        <w:rPr>
          <w:rFonts w:ascii="Arial" w:hAnsi="Arial" w:cs="Arial"/>
          <w:sz w:val="22"/>
          <w:szCs w:val="22"/>
        </w:rPr>
        <w:lastRenderedPageBreak/>
        <w:t>Nach der Erste-Hilfe-Leistung sollten die Hände gründlich gewaschen und optimaler Weise ergänzend desinfiziert werden. Hierfür ist Händedesinfektionsmittel, möglichst beim Erste-Hilfe-Material, zur Verwendung durch Ersthelfende bereitzuhalten.</w:t>
      </w:r>
    </w:p>
    <w:p w:rsidR="00FF594F" w:rsidRPr="007A70EF" w:rsidRDefault="00FF594F" w:rsidP="007A70EF">
      <w:pPr>
        <w:snapToGrid w:val="0"/>
        <w:spacing w:line="288" w:lineRule="auto"/>
        <w:jc w:val="both"/>
        <w:rPr>
          <w:rFonts w:ascii="Arial" w:hAnsi="Arial" w:cs="Arial"/>
          <w:sz w:val="22"/>
          <w:szCs w:val="22"/>
          <w:u w:val="single"/>
        </w:rPr>
      </w:pPr>
    </w:p>
    <w:p w:rsidR="00172008" w:rsidRPr="007A70EF" w:rsidRDefault="000601F9"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Schulleitung/Hausmeister</w:t>
      </w:r>
    </w:p>
    <w:p w:rsidR="00B368AC" w:rsidRPr="007A70EF" w:rsidRDefault="00B368AC" w:rsidP="007A70EF">
      <w:pPr>
        <w:snapToGrid w:val="0"/>
        <w:spacing w:line="288" w:lineRule="auto"/>
        <w:jc w:val="both"/>
        <w:rPr>
          <w:rFonts w:ascii="Arial" w:hAnsi="Arial" w:cs="Arial"/>
          <w:sz w:val="22"/>
          <w:szCs w:val="22"/>
        </w:rPr>
      </w:pPr>
    </w:p>
    <w:p w:rsidR="004019A4" w:rsidRPr="007A70EF" w:rsidRDefault="004019A4" w:rsidP="007A70EF">
      <w:pPr>
        <w:snapToGrid w:val="0"/>
        <w:spacing w:line="288" w:lineRule="auto"/>
        <w:jc w:val="both"/>
        <w:rPr>
          <w:rFonts w:ascii="Arial" w:hAnsi="Arial" w:cs="Arial"/>
          <w:sz w:val="22"/>
          <w:szCs w:val="22"/>
        </w:rPr>
      </w:pPr>
    </w:p>
    <w:p w:rsidR="00E57A30" w:rsidRPr="007A70EF" w:rsidRDefault="00B874C6" w:rsidP="007A70EF">
      <w:pPr>
        <w:pStyle w:val="berschrift1"/>
        <w:numPr>
          <w:ilvl w:val="0"/>
          <w:numId w:val="40"/>
        </w:numPr>
        <w:snapToGrid w:val="0"/>
        <w:spacing w:before="0" w:line="288" w:lineRule="auto"/>
        <w:rPr>
          <w:rFonts w:ascii="Arial" w:hAnsi="Arial" w:cs="Arial"/>
          <w:b/>
          <w:color w:val="000000" w:themeColor="text1"/>
          <w:sz w:val="22"/>
          <w:szCs w:val="22"/>
        </w:rPr>
      </w:pPr>
      <w:r w:rsidRPr="007A70EF">
        <w:rPr>
          <w:rFonts w:ascii="Arial" w:hAnsi="Arial" w:cs="Arial"/>
          <w:b/>
          <w:color w:val="000000" w:themeColor="text1"/>
          <w:sz w:val="22"/>
          <w:szCs w:val="22"/>
        </w:rPr>
        <w:t xml:space="preserve"> </w:t>
      </w:r>
      <w:bookmarkStart w:id="21" w:name="_Toc47339116"/>
      <w:r w:rsidR="007A70EF">
        <w:rPr>
          <w:rFonts w:ascii="Arial" w:hAnsi="Arial" w:cs="Arial"/>
          <w:b/>
          <w:color w:val="000000" w:themeColor="text1"/>
          <w:sz w:val="22"/>
          <w:szCs w:val="22"/>
        </w:rPr>
        <w:t>Konferenzen und Versammlungen</w:t>
      </w:r>
      <w:bookmarkEnd w:id="21"/>
    </w:p>
    <w:p w:rsidR="00B368AC" w:rsidRPr="007A70EF" w:rsidRDefault="00B368AC" w:rsidP="007A70EF">
      <w:pPr>
        <w:snapToGrid w:val="0"/>
        <w:spacing w:line="288" w:lineRule="auto"/>
        <w:jc w:val="both"/>
        <w:rPr>
          <w:rFonts w:ascii="Arial" w:hAnsi="Arial" w:cs="Arial"/>
          <w:b/>
          <w:sz w:val="22"/>
          <w:szCs w:val="22"/>
        </w:rPr>
      </w:pPr>
    </w:p>
    <w:p w:rsidR="00B368AC" w:rsidRPr="007A70EF" w:rsidRDefault="00AB1E3B" w:rsidP="007A70EF">
      <w:pPr>
        <w:snapToGrid w:val="0"/>
        <w:spacing w:line="288" w:lineRule="auto"/>
        <w:jc w:val="both"/>
        <w:rPr>
          <w:rFonts w:ascii="Arial" w:hAnsi="Arial" w:cs="Arial"/>
          <w:sz w:val="22"/>
          <w:szCs w:val="22"/>
        </w:rPr>
      </w:pPr>
      <w:r w:rsidRPr="007A70EF">
        <w:rPr>
          <w:rFonts w:ascii="Arial" w:hAnsi="Arial" w:cs="Arial"/>
          <w:sz w:val="22"/>
          <w:szCs w:val="22"/>
        </w:rPr>
        <w:t>Schulinterne</w:t>
      </w:r>
      <w:r w:rsidR="003426D0" w:rsidRPr="007A70EF">
        <w:rPr>
          <w:rFonts w:ascii="Arial" w:hAnsi="Arial" w:cs="Arial"/>
          <w:sz w:val="22"/>
          <w:szCs w:val="22"/>
        </w:rPr>
        <w:t xml:space="preserve"> Konferenzen und Arbeitsgruppensitzungen der Beschäftigten sind im Schuljahr 2020/21 zunächst auf das absolut notwendige Maß zu beschränken, um die vollständige Umsetzung des Unterrichts nach Stundentafel, die Priorität genießt, sicherzustellen.</w:t>
      </w:r>
    </w:p>
    <w:p w:rsidR="00FF594F" w:rsidRPr="007A70EF" w:rsidRDefault="00FF594F" w:rsidP="007A70EF">
      <w:pPr>
        <w:snapToGrid w:val="0"/>
        <w:spacing w:line="288" w:lineRule="auto"/>
        <w:jc w:val="both"/>
        <w:rPr>
          <w:rFonts w:ascii="Arial" w:hAnsi="Arial" w:cs="Arial"/>
          <w:sz w:val="22"/>
          <w:szCs w:val="22"/>
        </w:rPr>
      </w:pPr>
    </w:p>
    <w:p w:rsidR="00B368AC" w:rsidRPr="007A70EF" w:rsidRDefault="003426D0" w:rsidP="007A70EF">
      <w:pPr>
        <w:snapToGrid w:val="0"/>
        <w:spacing w:line="288" w:lineRule="auto"/>
        <w:jc w:val="both"/>
        <w:rPr>
          <w:rFonts w:ascii="Arial" w:hAnsi="Arial" w:cs="Arial"/>
          <w:sz w:val="22"/>
          <w:szCs w:val="22"/>
        </w:rPr>
      </w:pPr>
      <w:r w:rsidRPr="007A70EF">
        <w:rPr>
          <w:rFonts w:ascii="Arial" w:hAnsi="Arial" w:cs="Arial"/>
          <w:sz w:val="22"/>
          <w:szCs w:val="22"/>
        </w:rPr>
        <w:t>Sitzungen der schulischen Gremien sowie weitere schulische Veranstaltungen (wie z.B. Elternabende) finden regelhaft unter Einhaltung der Hygienevorschriften statt, siehe auch Ziffern 2 und 3. Hierzu gehören auch Findungsverfahren.</w:t>
      </w:r>
    </w:p>
    <w:p w:rsidR="00FF594F" w:rsidRPr="007A70EF" w:rsidRDefault="00FF594F" w:rsidP="007A70EF">
      <w:pPr>
        <w:snapToGrid w:val="0"/>
        <w:spacing w:line="288" w:lineRule="auto"/>
        <w:jc w:val="both"/>
        <w:rPr>
          <w:rFonts w:ascii="Arial" w:hAnsi="Arial" w:cs="Arial"/>
          <w:sz w:val="22"/>
          <w:szCs w:val="22"/>
        </w:rPr>
      </w:pPr>
    </w:p>
    <w:p w:rsidR="00520A59" w:rsidRPr="007A70EF" w:rsidRDefault="00520A59" w:rsidP="007A70EF">
      <w:pPr>
        <w:snapToGrid w:val="0"/>
        <w:spacing w:line="288" w:lineRule="auto"/>
        <w:jc w:val="both"/>
        <w:rPr>
          <w:rFonts w:ascii="Arial" w:hAnsi="Arial" w:cs="Arial"/>
          <w:sz w:val="22"/>
          <w:szCs w:val="22"/>
        </w:rPr>
      </w:pPr>
      <w:r w:rsidRPr="007A70EF">
        <w:rPr>
          <w:rFonts w:ascii="Arial" w:hAnsi="Arial" w:cs="Arial"/>
          <w:sz w:val="22"/>
          <w:szCs w:val="22"/>
        </w:rPr>
        <w:t>Die Schulleitungen prüfen, ob die Anzahl und Dauer der schulischen Gremiensitzungen vorübergehend reduziert werden müssen, dabei sind die Vorgaben des Schulgesetzes einzuhalten. Um die Durchführung der Gremiensitzungen zu sichern, soll auch die Form der Videokonferenz geprüft werden.</w:t>
      </w:r>
    </w:p>
    <w:p w:rsidR="00FF594F" w:rsidRPr="007A70EF" w:rsidRDefault="00FF594F" w:rsidP="007A70EF">
      <w:pPr>
        <w:snapToGrid w:val="0"/>
        <w:spacing w:line="288" w:lineRule="auto"/>
        <w:jc w:val="both"/>
        <w:rPr>
          <w:rFonts w:ascii="Arial" w:hAnsi="Arial" w:cs="Arial"/>
          <w:sz w:val="22"/>
          <w:szCs w:val="22"/>
          <w:u w:val="single"/>
        </w:rPr>
      </w:pPr>
    </w:p>
    <w:p w:rsidR="0024417F" w:rsidRPr="007A70EF" w:rsidRDefault="0024417F"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Schulleitung</w:t>
      </w:r>
    </w:p>
    <w:p w:rsidR="00B368AC" w:rsidRPr="007A70EF" w:rsidRDefault="00B368AC" w:rsidP="007A70EF">
      <w:pPr>
        <w:snapToGrid w:val="0"/>
        <w:spacing w:line="288" w:lineRule="auto"/>
        <w:jc w:val="both"/>
        <w:rPr>
          <w:rFonts w:ascii="Arial" w:hAnsi="Arial" w:cs="Arial"/>
          <w:sz w:val="22"/>
          <w:szCs w:val="22"/>
        </w:rPr>
      </w:pPr>
    </w:p>
    <w:p w:rsidR="006F590D" w:rsidRPr="007A70EF" w:rsidRDefault="006F590D" w:rsidP="007A70EF">
      <w:pPr>
        <w:snapToGrid w:val="0"/>
        <w:spacing w:line="288" w:lineRule="auto"/>
        <w:jc w:val="both"/>
        <w:rPr>
          <w:rFonts w:ascii="Arial" w:hAnsi="Arial" w:cs="Arial"/>
          <w:b/>
          <w:sz w:val="22"/>
          <w:szCs w:val="22"/>
        </w:rPr>
      </w:pPr>
    </w:p>
    <w:p w:rsidR="00E008C0"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22" w:name="_Toc47339117"/>
      <w:r>
        <w:rPr>
          <w:rFonts w:ascii="Arial" w:hAnsi="Arial" w:cs="Arial"/>
          <w:b/>
          <w:color w:val="000000" w:themeColor="text1"/>
          <w:sz w:val="22"/>
          <w:szCs w:val="22"/>
        </w:rPr>
        <w:t>Zugang von Eltern und schulfremden Personen</w:t>
      </w:r>
      <w:bookmarkEnd w:id="22"/>
    </w:p>
    <w:p w:rsidR="00E008C0" w:rsidRPr="007A70EF" w:rsidRDefault="00E008C0" w:rsidP="007A70EF">
      <w:pPr>
        <w:pStyle w:val="Default"/>
        <w:snapToGrid w:val="0"/>
        <w:spacing w:line="288" w:lineRule="auto"/>
        <w:jc w:val="both"/>
        <w:rPr>
          <w:b/>
          <w:sz w:val="22"/>
          <w:szCs w:val="22"/>
        </w:rPr>
      </w:pPr>
    </w:p>
    <w:p w:rsidR="00B728A6" w:rsidRPr="007A70EF" w:rsidRDefault="00B728A6" w:rsidP="007A70EF">
      <w:pPr>
        <w:snapToGrid w:val="0"/>
        <w:spacing w:line="288" w:lineRule="auto"/>
        <w:jc w:val="both"/>
        <w:rPr>
          <w:rFonts w:ascii="Arial" w:hAnsi="Arial" w:cs="Arial"/>
          <w:sz w:val="22"/>
          <w:szCs w:val="22"/>
        </w:rPr>
      </w:pPr>
      <w:r w:rsidRPr="007A70EF">
        <w:rPr>
          <w:rFonts w:ascii="Arial" w:hAnsi="Arial" w:cs="Arial"/>
          <w:sz w:val="22"/>
          <w:szCs w:val="22"/>
        </w:rPr>
        <w:t xml:space="preserve">Eltern und schulfremde Personen müssen auf dem Schulgelände und im Schulgebäude eine Mund-Nasen-Bedeckung tragen. Darüber hinaus muss ihr Besuch von der Schule dokumentiert werden (siehe </w:t>
      </w:r>
      <w:r w:rsidR="00636138">
        <w:rPr>
          <w:rFonts w:ascii="Arial" w:hAnsi="Arial" w:cs="Arial"/>
          <w:sz w:val="22"/>
          <w:szCs w:val="22"/>
        </w:rPr>
        <w:t>Kap.</w:t>
      </w:r>
      <w:r w:rsidR="00EB340B" w:rsidRPr="007A70EF">
        <w:rPr>
          <w:rFonts w:ascii="Arial" w:hAnsi="Arial" w:cs="Arial"/>
          <w:sz w:val="22"/>
          <w:szCs w:val="22"/>
        </w:rPr>
        <w:t xml:space="preserve"> </w:t>
      </w:r>
      <w:r w:rsidR="00636138">
        <w:rPr>
          <w:rFonts w:ascii="Arial" w:hAnsi="Arial" w:cs="Arial"/>
          <w:sz w:val="22"/>
          <w:szCs w:val="22"/>
        </w:rPr>
        <w:t>13</w:t>
      </w:r>
      <w:r w:rsidRPr="007A70EF">
        <w:rPr>
          <w:rFonts w:ascii="Arial" w:hAnsi="Arial" w:cs="Arial"/>
          <w:sz w:val="22"/>
          <w:szCs w:val="22"/>
        </w:rPr>
        <w:t>).</w:t>
      </w:r>
    </w:p>
    <w:p w:rsidR="00FF594F" w:rsidRPr="007A70EF" w:rsidRDefault="00FF594F" w:rsidP="007A70EF">
      <w:pPr>
        <w:snapToGrid w:val="0"/>
        <w:spacing w:line="288" w:lineRule="auto"/>
        <w:jc w:val="both"/>
        <w:rPr>
          <w:rFonts w:ascii="Arial" w:hAnsi="Arial" w:cs="Arial"/>
          <w:sz w:val="22"/>
          <w:szCs w:val="22"/>
        </w:rPr>
      </w:pPr>
    </w:p>
    <w:p w:rsidR="00B728A6" w:rsidRPr="007A70EF" w:rsidRDefault="00B728A6" w:rsidP="007A70EF">
      <w:pPr>
        <w:snapToGrid w:val="0"/>
        <w:spacing w:line="288" w:lineRule="auto"/>
        <w:jc w:val="both"/>
        <w:rPr>
          <w:rFonts w:ascii="Arial" w:hAnsi="Arial" w:cs="Arial"/>
          <w:sz w:val="22"/>
          <w:szCs w:val="22"/>
        </w:rPr>
      </w:pPr>
      <w:r w:rsidRPr="007A70EF">
        <w:rPr>
          <w:rFonts w:ascii="Arial" w:hAnsi="Arial" w:cs="Arial"/>
          <w:sz w:val="22"/>
          <w:szCs w:val="22"/>
        </w:rPr>
        <w:t>Die Eltern werden zudem gebeten, ihre Kinder vor dem Schulgebäude zu verabschieden oder in Empfang zu nehmen. Sie melden sich im Schulbüro oder bei anderen mit der Dokumentation beauftragten Personen der Schule an, wenn sie ein Gespräch mit einer Lehrkraft in der Schule führen möchten.</w:t>
      </w:r>
    </w:p>
    <w:p w:rsidR="00FF594F" w:rsidRPr="007A70EF" w:rsidRDefault="00FF594F" w:rsidP="007A70EF">
      <w:pPr>
        <w:snapToGrid w:val="0"/>
        <w:spacing w:line="288" w:lineRule="auto"/>
        <w:jc w:val="both"/>
        <w:rPr>
          <w:rFonts w:ascii="Arial" w:hAnsi="Arial" w:cs="Arial"/>
          <w:sz w:val="22"/>
          <w:szCs w:val="22"/>
          <w:u w:val="single"/>
        </w:rPr>
      </w:pPr>
    </w:p>
    <w:p w:rsidR="00946ACA" w:rsidRPr="007A70EF" w:rsidRDefault="00946ACA"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Schulleitung</w:t>
      </w:r>
    </w:p>
    <w:p w:rsidR="00E008C0" w:rsidRPr="007A70EF" w:rsidRDefault="00E008C0" w:rsidP="007A70EF">
      <w:pPr>
        <w:pStyle w:val="Default"/>
        <w:snapToGrid w:val="0"/>
        <w:spacing w:line="288" w:lineRule="auto"/>
        <w:jc w:val="both"/>
        <w:rPr>
          <w:b/>
          <w:sz w:val="22"/>
          <w:szCs w:val="22"/>
        </w:rPr>
      </w:pPr>
    </w:p>
    <w:p w:rsidR="00EB340B" w:rsidRPr="007A70EF" w:rsidRDefault="00EB340B" w:rsidP="007A70EF">
      <w:pPr>
        <w:pStyle w:val="Default"/>
        <w:snapToGrid w:val="0"/>
        <w:spacing w:line="288" w:lineRule="auto"/>
        <w:jc w:val="both"/>
        <w:rPr>
          <w:b/>
          <w:sz w:val="22"/>
          <w:szCs w:val="22"/>
        </w:rPr>
      </w:pPr>
    </w:p>
    <w:p w:rsidR="00045E3C"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23" w:name="_Toc47339118"/>
      <w:r>
        <w:rPr>
          <w:rFonts w:ascii="Arial" w:hAnsi="Arial" w:cs="Arial"/>
          <w:b/>
          <w:color w:val="000000" w:themeColor="text1"/>
          <w:sz w:val="22"/>
          <w:szCs w:val="22"/>
        </w:rPr>
        <w:t>Reiserückkehrerinnen und</w:t>
      </w:r>
      <w:r w:rsidRPr="007A70EF">
        <w:rPr>
          <w:rFonts w:ascii="Arial" w:hAnsi="Arial" w:cs="Arial"/>
          <w:b/>
          <w:color w:val="000000" w:themeColor="text1"/>
          <w:sz w:val="22"/>
          <w:szCs w:val="22"/>
        </w:rPr>
        <w:t xml:space="preserve"> </w:t>
      </w:r>
      <w:r>
        <w:rPr>
          <w:rFonts w:ascii="Arial" w:hAnsi="Arial" w:cs="Arial"/>
          <w:b/>
          <w:color w:val="000000" w:themeColor="text1"/>
          <w:sz w:val="22"/>
          <w:szCs w:val="22"/>
        </w:rPr>
        <w:t>Reiserückkehrer</w:t>
      </w:r>
      <w:bookmarkEnd w:id="23"/>
    </w:p>
    <w:p w:rsidR="005F2F96" w:rsidRPr="007A70EF" w:rsidRDefault="005F2F96" w:rsidP="007A70EF">
      <w:pPr>
        <w:snapToGrid w:val="0"/>
        <w:spacing w:line="288" w:lineRule="auto"/>
        <w:rPr>
          <w:sz w:val="22"/>
          <w:szCs w:val="22"/>
        </w:rPr>
      </w:pPr>
    </w:p>
    <w:p w:rsidR="00A11606" w:rsidRDefault="00C8611B" w:rsidP="007A70EF">
      <w:pPr>
        <w:snapToGrid w:val="0"/>
        <w:spacing w:line="288" w:lineRule="auto"/>
        <w:jc w:val="both"/>
        <w:rPr>
          <w:rFonts w:ascii="Arial" w:hAnsi="Arial" w:cs="Arial"/>
          <w:sz w:val="22"/>
          <w:szCs w:val="22"/>
        </w:rPr>
      </w:pPr>
      <w:r w:rsidRPr="007A70EF">
        <w:rPr>
          <w:rFonts w:ascii="Arial" w:hAnsi="Arial" w:cs="Arial"/>
          <w:sz w:val="22"/>
          <w:szCs w:val="22"/>
        </w:rPr>
        <w:t xml:space="preserve">Personen, die sich in den letzten 14 Tagen vor ihrer Rückkehr nach Deutschland in einem vom Robert-Koch-Institut </w:t>
      </w:r>
      <w:r w:rsidR="00A11606">
        <w:rPr>
          <w:rFonts w:ascii="Arial" w:hAnsi="Arial" w:cs="Arial"/>
          <w:sz w:val="22"/>
          <w:szCs w:val="22"/>
        </w:rPr>
        <w:t xml:space="preserve">(RKI) </w:t>
      </w:r>
      <w:r w:rsidRPr="007A70EF">
        <w:rPr>
          <w:rFonts w:ascii="Arial" w:hAnsi="Arial" w:cs="Arial"/>
          <w:sz w:val="22"/>
          <w:szCs w:val="22"/>
        </w:rPr>
        <w:t xml:space="preserve">festgelegten Risikogebiet aufgehalten haben, dürfen die Schule nur betreten, </w:t>
      </w:r>
      <w:r w:rsidR="00A11606">
        <w:rPr>
          <w:rFonts w:ascii="Arial" w:hAnsi="Arial" w:cs="Arial"/>
          <w:sz w:val="22"/>
          <w:szCs w:val="22"/>
        </w:rPr>
        <w:t>wenn sie die jeweils gültigen Quarantäneregelungen erfüllen.</w:t>
      </w:r>
    </w:p>
    <w:p w:rsidR="00A11606" w:rsidRDefault="00A11606" w:rsidP="007A70EF">
      <w:pPr>
        <w:snapToGrid w:val="0"/>
        <w:spacing w:line="288" w:lineRule="auto"/>
        <w:jc w:val="both"/>
        <w:rPr>
          <w:rFonts w:ascii="Arial" w:hAnsi="Arial" w:cs="Arial"/>
          <w:sz w:val="22"/>
          <w:szCs w:val="22"/>
        </w:rPr>
      </w:pPr>
      <w:r>
        <w:rPr>
          <w:rFonts w:ascii="Arial" w:hAnsi="Arial" w:cs="Arial"/>
          <w:sz w:val="22"/>
          <w:szCs w:val="22"/>
        </w:rPr>
        <w:lastRenderedPageBreak/>
        <w:t>Risikogebiete werden regelmäßig aktualisiert auf den Seiten des RKI unter</w:t>
      </w:r>
      <w:r w:rsidRPr="00A11606">
        <w:t xml:space="preserve"> </w:t>
      </w:r>
      <w:hyperlink r:id="rId11" w:history="1">
        <w:r w:rsidRPr="00AE1055">
          <w:rPr>
            <w:rStyle w:val="Hyperlink"/>
            <w:rFonts w:ascii="Arial" w:hAnsi="Arial" w:cs="Arial"/>
            <w:sz w:val="22"/>
            <w:szCs w:val="22"/>
          </w:rPr>
          <w:t>https://www.rki.de/DE/Content/InfAZ/N/Neuartiges_Coronavirus/Risikogebiete_neu.html</w:t>
        </w:r>
      </w:hyperlink>
      <w:r>
        <w:rPr>
          <w:rFonts w:ascii="Arial" w:hAnsi="Arial" w:cs="Arial"/>
          <w:sz w:val="22"/>
          <w:szCs w:val="22"/>
        </w:rPr>
        <w:t xml:space="preserve"> veröffentlicht. </w:t>
      </w:r>
    </w:p>
    <w:p w:rsidR="00C8611B" w:rsidRPr="007A70EF" w:rsidRDefault="00A11606" w:rsidP="007A70EF">
      <w:pPr>
        <w:snapToGrid w:val="0"/>
        <w:spacing w:line="288" w:lineRule="auto"/>
        <w:jc w:val="both"/>
        <w:rPr>
          <w:rFonts w:ascii="Arial" w:hAnsi="Arial" w:cs="Arial"/>
          <w:sz w:val="22"/>
          <w:szCs w:val="22"/>
        </w:rPr>
      </w:pPr>
      <w:r>
        <w:rPr>
          <w:rFonts w:ascii="Arial" w:hAnsi="Arial" w:cs="Arial"/>
          <w:sz w:val="22"/>
          <w:szCs w:val="22"/>
        </w:rPr>
        <w:t xml:space="preserve">Die jeweils geltenden Quarantäneregelungen für die Freie und Hansestadt Hamburg sind hier veröffentlicht: </w:t>
      </w:r>
      <w:hyperlink r:id="rId12" w:history="1">
        <w:r w:rsidR="0098761F" w:rsidRPr="008C4189">
          <w:rPr>
            <w:rStyle w:val="Hyperlink"/>
            <w:rFonts w:ascii="Arial" w:hAnsi="Arial" w:cs="Arial"/>
            <w:sz w:val="22"/>
            <w:szCs w:val="22"/>
          </w:rPr>
          <w:t>https://www.hamburg.de/coronavirus</w:t>
        </w:r>
      </w:hyperlink>
      <w:r w:rsidR="0098761F">
        <w:rPr>
          <w:rFonts w:ascii="Arial" w:hAnsi="Arial" w:cs="Arial"/>
          <w:sz w:val="22"/>
          <w:szCs w:val="22"/>
        </w:rPr>
        <w:t xml:space="preserve">. </w:t>
      </w:r>
    </w:p>
    <w:p w:rsidR="00FF594F" w:rsidRPr="007A70EF" w:rsidRDefault="00FF594F" w:rsidP="007A70EF">
      <w:pPr>
        <w:snapToGrid w:val="0"/>
        <w:spacing w:line="288" w:lineRule="auto"/>
        <w:jc w:val="both"/>
        <w:rPr>
          <w:rFonts w:ascii="Arial" w:hAnsi="Arial" w:cs="Arial"/>
          <w:sz w:val="22"/>
          <w:szCs w:val="22"/>
        </w:rPr>
      </w:pPr>
    </w:p>
    <w:p w:rsidR="00C8611B" w:rsidRPr="007A70EF" w:rsidRDefault="00C8611B" w:rsidP="007A70EF">
      <w:pPr>
        <w:snapToGrid w:val="0"/>
        <w:spacing w:line="288" w:lineRule="auto"/>
        <w:jc w:val="both"/>
        <w:rPr>
          <w:rFonts w:ascii="Arial" w:hAnsi="Arial" w:cs="Arial"/>
          <w:sz w:val="22"/>
          <w:szCs w:val="22"/>
        </w:rPr>
      </w:pPr>
      <w:r w:rsidRPr="007A70EF">
        <w:rPr>
          <w:rFonts w:ascii="Arial" w:hAnsi="Arial" w:cs="Arial"/>
          <w:sz w:val="22"/>
          <w:szCs w:val="22"/>
        </w:rPr>
        <w:t xml:space="preserve">Hat eine Schule Hinweise darauf, dass Schülerinnen und Schüler </w:t>
      </w:r>
      <w:r w:rsidR="00A11606">
        <w:rPr>
          <w:rFonts w:ascii="Arial" w:hAnsi="Arial" w:cs="Arial"/>
          <w:sz w:val="22"/>
          <w:szCs w:val="22"/>
        </w:rPr>
        <w:t xml:space="preserve">oder andere Personen aus dem schulischen Umfeld </w:t>
      </w:r>
      <w:r w:rsidRPr="007A70EF">
        <w:rPr>
          <w:rFonts w:ascii="Arial" w:hAnsi="Arial" w:cs="Arial"/>
          <w:sz w:val="22"/>
          <w:szCs w:val="22"/>
        </w:rPr>
        <w:t>diese Bedingungen nicht erfüllen, sind sie umgehend nach Hause zu schicken und bis zur Vorlage entsprechender Bescheinigungen vom Präsenzunterricht auszuschließen.</w:t>
      </w:r>
    </w:p>
    <w:p w:rsidR="00FF594F" w:rsidRPr="007A70EF" w:rsidRDefault="00FF594F" w:rsidP="007A70EF">
      <w:pPr>
        <w:snapToGrid w:val="0"/>
        <w:spacing w:line="288" w:lineRule="auto"/>
        <w:jc w:val="both"/>
        <w:rPr>
          <w:rFonts w:ascii="Arial" w:hAnsi="Arial" w:cs="Arial"/>
          <w:sz w:val="22"/>
          <w:szCs w:val="22"/>
        </w:rPr>
      </w:pPr>
    </w:p>
    <w:p w:rsidR="00C8611B" w:rsidRPr="007A70EF" w:rsidRDefault="00C8611B" w:rsidP="007A70EF">
      <w:pPr>
        <w:snapToGrid w:val="0"/>
        <w:spacing w:line="288" w:lineRule="auto"/>
        <w:jc w:val="both"/>
        <w:rPr>
          <w:rFonts w:ascii="Arial" w:hAnsi="Arial" w:cs="Arial"/>
          <w:sz w:val="22"/>
          <w:szCs w:val="22"/>
        </w:rPr>
      </w:pPr>
    </w:p>
    <w:p w:rsidR="005A10C0"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24" w:name="_Toc47339119"/>
      <w:r>
        <w:rPr>
          <w:rFonts w:ascii="Arial" w:hAnsi="Arial" w:cs="Arial"/>
          <w:b/>
          <w:color w:val="000000" w:themeColor="text1"/>
          <w:sz w:val="22"/>
          <w:szCs w:val="22"/>
        </w:rPr>
        <w:t>Dokumentation und Nachverfolgung</w:t>
      </w:r>
      <w:bookmarkEnd w:id="24"/>
    </w:p>
    <w:p w:rsidR="005A10C0" w:rsidRPr="007A70EF" w:rsidRDefault="005A10C0" w:rsidP="007A70EF">
      <w:pPr>
        <w:pStyle w:val="Default"/>
        <w:snapToGrid w:val="0"/>
        <w:spacing w:line="288" w:lineRule="auto"/>
        <w:jc w:val="both"/>
        <w:rPr>
          <w:sz w:val="22"/>
          <w:szCs w:val="22"/>
        </w:rPr>
      </w:pPr>
    </w:p>
    <w:p w:rsidR="005A10C0" w:rsidRPr="007A70EF" w:rsidRDefault="005A10C0" w:rsidP="007A70EF">
      <w:pPr>
        <w:pStyle w:val="Default"/>
        <w:snapToGrid w:val="0"/>
        <w:spacing w:line="288" w:lineRule="auto"/>
        <w:jc w:val="both"/>
        <w:rPr>
          <w:sz w:val="22"/>
          <w:szCs w:val="22"/>
        </w:rPr>
      </w:pPr>
      <w:r w:rsidRPr="007A70EF">
        <w:rPr>
          <w:sz w:val="22"/>
          <w:szCs w:val="22"/>
        </w:rPr>
        <w:t xml:space="preserve">Zentral in der Bekämpfung jeder Pandemie ist das Unterbrechen der Infektionsketten. Um im Falle einer Infektion bzw. eines Verdachtsfalls ein konsequentes Kontaktmanagement durch das Gesundheitsamt zu ermöglichen, ist vor allem Folgendes zu beachten: </w:t>
      </w:r>
    </w:p>
    <w:p w:rsidR="00FF594F" w:rsidRPr="007A70EF" w:rsidRDefault="00FF594F" w:rsidP="007A70EF">
      <w:pPr>
        <w:pStyle w:val="Default"/>
        <w:snapToGrid w:val="0"/>
        <w:spacing w:line="288" w:lineRule="auto"/>
        <w:jc w:val="both"/>
        <w:rPr>
          <w:sz w:val="22"/>
          <w:szCs w:val="22"/>
        </w:rPr>
      </w:pPr>
    </w:p>
    <w:p w:rsidR="007C627C" w:rsidRPr="007A70EF" w:rsidRDefault="005A10C0" w:rsidP="007A70EF">
      <w:pPr>
        <w:pStyle w:val="Default"/>
        <w:numPr>
          <w:ilvl w:val="0"/>
          <w:numId w:val="26"/>
        </w:numPr>
        <w:snapToGrid w:val="0"/>
        <w:spacing w:line="288" w:lineRule="auto"/>
        <w:ind w:left="0" w:firstLine="0"/>
        <w:jc w:val="both"/>
        <w:rPr>
          <w:sz w:val="22"/>
          <w:szCs w:val="22"/>
        </w:rPr>
      </w:pPr>
      <w:r w:rsidRPr="007A70EF">
        <w:rPr>
          <w:sz w:val="22"/>
          <w:szCs w:val="22"/>
        </w:rPr>
        <w:t>regelhaftes Dokumentieren der Anwesenheit in den Klassen- und Kursbüchern,</w:t>
      </w:r>
    </w:p>
    <w:p w:rsidR="00AB1E3B" w:rsidRPr="007A70EF" w:rsidRDefault="007C627C" w:rsidP="007A70EF">
      <w:pPr>
        <w:pStyle w:val="Default"/>
        <w:numPr>
          <w:ilvl w:val="0"/>
          <w:numId w:val="26"/>
        </w:numPr>
        <w:snapToGrid w:val="0"/>
        <w:spacing w:line="288" w:lineRule="auto"/>
        <w:ind w:left="709" w:hanging="709"/>
        <w:jc w:val="both"/>
        <w:rPr>
          <w:sz w:val="22"/>
          <w:szCs w:val="22"/>
        </w:rPr>
      </w:pPr>
      <w:r w:rsidRPr="007A70EF">
        <w:rPr>
          <w:sz w:val="22"/>
          <w:szCs w:val="22"/>
        </w:rPr>
        <w:t>regelhaftes Dokumentieren der Gruppenzusammensetzung im Ganztag an GTS Schulen durch die Schule, an GBS-Standorten durch den Träger,</w:t>
      </w:r>
      <w:r w:rsidR="005A10C0" w:rsidRPr="007A70EF">
        <w:rPr>
          <w:sz w:val="22"/>
          <w:szCs w:val="22"/>
        </w:rPr>
        <w:t xml:space="preserve"> </w:t>
      </w:r>
    </w:p>
    <w:p w:rsidR="00AB1E3B" w:rsidRPr="007A70EF" w:rsidRDefault="005A10C0" w:rsidP="007A70EF">
      <w:pPr>
        <w:pStyle w:val="Default"/>
        <w:numPr>
          <w:ilvl w:val="0"/>
          <w:numId w:val="26"/>
        </w:numPr>
        <w:snapToGrid w:val="0"/>
        <w:spacing w:line="288" w:lineRule="auto"/>
        <w:ind w:left="709" w:hanging="709"/>
        <w:jc w:val="both"/>
        <w:rPr>
          <w:sz w:val="22"/>
          <w:szCs w:val="22"/>
        </w:rPr>
      </w:pPr>
      <w:r w:rsidRPr="007A70EF">
        <w:rPr>
          <w:sz w:val="22"/>
          <w:szCs w:val="22"/>
        </w:rPr>
        <w:t xml:space="preserve">tägliche Dokumentation der Anwesenheit des regelhaft in der Schule eingesetzten Personals, </w:t>
      </w:r>
    </w:p>
    <w:p w:rsidR="005A10C0" w:rsidRPr="007A70EF" w:rsidRDefault="005A10C0" w:rsidP="007A70EF">
      <w:pPr>
        <w:pStyle w:val="Default"/>
        <w:numPr>
          <w:ilvl w:val="0"/>
          <w:numId w:val="26"/>
        </w:numPr>
        <w:snapToGrid w:val="0"/>
        <w:spacing w:line="288" w:lineRule="auto"/>
        <w:ind w:left="709" w:hanging="709"/>
        <w:jc w:val="both"/>
        <w:rPr>
          <w:sz w:val="22"/>
          <w:szCs w:val="22"/>
        </w:rPr>
      </w:pPr>
      <w:r w:rsidRPr="007A70EF">
        <w:rPr>
          <w:sz w:val="22"/>
          <w:szCs w:val="22"/>
        </w:rPr>
        <w:t>Dokumentation von Einzelförderung mit engem Kontakt zu Schü</w:t>
      </w:r>
      <w:r w:rsidR="008E6512" w:rsidRPr="007A70EF">
        <w:rPr>
          <w:sz w:val="22"/>
          <w:szCs w:val="22"/>
        </w:rPr>
        <w:t>lerinnen und Schülern (z.B. Schulbegleiter</w:t>
      </w:r>
      <w:r w:rsidR="00FC6044" w:rsidRPr="007A70EF">
        <w:rPr>
          <w:sz w:val="22"/>
          <w:szCs w:val="22"/>
        </w:rPr>
        <w:t>)</w:t>
      </w:r>
    </w:p>
    <w:p w:rsidR="008821B5" w:rsidRPr="007A70EF" w:rsidRDefault="008821B5" w:rsidP="007A70EF">
      <w:pPr>
        <w:pStyle w:val="Default"/>
        <w:numPr>
          <w:ilvl w:val="0"/>
          <w:numId w:val="26"/>
        </w:numPr>
        <w:snapToGrid w:val="0"/>
        <w:spacing w:line="288" w:lineRule="auto"/>
        <w:ind w:left="709" w:hanging="709"/>
        <w:jc w:val="both"/>
        <w:rPr>
          <w:sz w:val="22"/>
          <w:szCs w:val="22"/>
        </w:rPr>
      </w:pPr>
      <w:r w:rsidRPr="007A70EF">
        <w:rPr>
          <w:sz w:val="22"/>
          <w:szCs w:val="22"/>
        </w:rPr>
        <w:t>Falls nicht anderweitig dokumentiert (z.B. durch Sitzungsprotokolle des Elternabends, Stundenplan der Lerngruppe oder Terminkalender der Beratungslehrkraft) ist eine tägliche Erfassung der Anwesenheit weiterer Personen über Namens- und Telefonlisten erforderlich. Dies sind z. B. Handwerker, Vertreterinnen und Vertreter der Schulaufsicht, Fachleiterinnen und Fachleiter, außerschulische Partner oder Erziehungsberechtigte. In der Regel geschieht dies im Schulbüro durch die eine Verwaltungskraft, die Schulleitung kann aber auch andere Personen beauftragen.</w:t>
      </w:r>
    </w:p>
    <w:p w:rsidR="00FF594F" w:rsidRPr="007A70EF" w:rsidRDefault="00FF594F" w:rsidP="007A70EF">
      <w:pPr>
        <w:pStyle w:val="Default"/>
        <w:snapToGrid w:val="0"/>
        <w:spacing w:line="288" w:lineRule="auto"/>
        <w:ind w:left="709"/>
        <w:jc w:val="both"/>
        <w:rPr>
          <w:sz w:val="22"/>
          <w:szCs w:val="22"/>
        </w:rPr>
      </w:pPr>
    </w:p>
    <w:p w:rsidR="007C627C" w:rsidRPr="007A70EF" w:rsidRDefault="007C627C" w:rsidP="007A70EF">
      <w:pPr>
        <w:snapToGrid w:val="0"/>
        <w:spacing w:line="288" w:lineRule="auto"/>
        <w:jc w:val="both"/>
        <w:rPr>
          <w:rFonts w:ascii="Arial" w:hAnsi="Arial" w:cs="Arial"/>
          <w:sz w:val="22"/>
          <w:szCs w:val="22"/>
        </w:rPr>
      </w:pPr>
      <w:r w:rsidRPr="007A70EF">
        <w:rPr>
          <w:rFonts w:ascii="Arial" w:hAnsi="Arial" w:cs="Arial"/>
          <w:sz w:val="22"/>
          <w:szCs w:val="22"/>
        </w:rPr>
        <w:t xml:space="preserve">Die Kontaktdaten sind gemäß § 7 der Verordnung zur Eindämmung des </w:t>
      </w:r>
      <w:proofErr w:type="spellStart"/>
      <w:r w:rsidRPr="007A70EF">
        <w:rPr>
          <w:rFonts w:ascii="Arial" w:hAnsi="Arial" w:cs="Arial"/>
          <w:sz w:val="22"/>
          <w:szCs w:val="22"/>
        </w:rPr>
        <w:t>Coronavirus</w:t>
      </w:r>
      <w:proofErr w:type="spellEnd"/>
      <w:r w:rsidRPr="007A70EF">
        <w:rPr>
          <w:rFonts w:ascii="Arial" w:hAnsi="Arial" w:cs="Arial"/>
          <w:sz w:val="22"/>
          <w:szCs w:val="22"/>
        </w:rPr>
        <w:t xml:space="preserve"> SARS-CoV-2 </w:t>
      </w:r>
      <w:r w:rsidR="00D96C8D" w:rsidRPr="007A70EF">
        <w:rPr>
          <w:rFonts w:ascii="Arial" w:hAnsi="Arial" w:cs="Arial"/>
          <w:color w:val="333333"/>
          <w:sz w:val="22"/>
          <w:szCs w:val="22"/>
          <w:shd w:val="clear" w:color="auto" w:fill="FFFFFF"/>
        </w:rPr>
        <w:t xml:space="preserve">unter Angabe des Datums und der Uhrzeit der Eintragung </w:t>
      </w:r>
      <w:r w:rsidRPr="007A70EF">
        <w:rPr>
          <w:rFonts w:ascii="Arial" w:hAnsi="Arial" w:cs="Arial"/>
          <w:sz w:val="22"/>
          <w:szCs w:val="22"/>
        </w:rPr>
        <w:t>vier Wochen aufzubewahren. Dabei ist sicherzustellen, dass unbefugte Dritte keine Kenntnisse von den Kontaktdaten erlangen können. Die Kontaktdaten sind nach Ablauf der Aufbewahrungsfrist zu löschen oder zu vernichten.</w:t>
      </w:r>
    </w:p>
    <w:p w:rsidR="00FF594F" w:rsidRPr="007A70EF" w:rsidRDefault="00FF594F" w:rsidP="007A70EF">
      <w:pPr>
        <w:snapToGrid w:val="0"/>
        <w:spacing w:line="288" w:lineRule="auto"/>
        <w:jc w:val="both"/>
        <w:rPr>
          <w:rFonts w:ascii="Arial" w:hAnsi="Arial" w:cs="Arial"/>
          <w:sz w:val="22"/>
          <w:szCs w:val="22"/>
        </w:rPr>
      </w:pPr>
    </w:p>
    <w:p w:rsidR="0073296C" w:rsidRPr="007A70EF" w:rsidRDefault="0073296C"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Schulleitung</w:t>
      </w:r>
    </w:p>
    <w:p w:rsidR="00AA3F22" w:rsidRPr="007A70EF" w:rsidRDefault="00AA3F22" w:rsidP="007A70EF">
      <w:pPr>
        <w:snapToGrid w:val="0"/>
        <w:spacing w:line="288" w:lineRule="auto"/>
        <w:jc w:val="both"/>
        <w:rPr>
          <w:rFonts w:ascii="Arial" w:hAnsi="Arial" w:cs="Arial"/>
          <w:b/>
          <w:sz w:val="22"/>
          <w:szCs w:val="22"/>
        </w:rPr>
      </w:pPr>
    </w:p>
    <w:p w:rsidR="00B368AC" w:rsidRPr="007A70EF" w:rsidRDefault="00B368AC" w:rsidP="007A70EF">
      <w:pPr>
        <w:snapToGrid w:val="0"/>
        <w:spacing w:line="288" w:lineRule="auto"/>
        <w:jc w:val="both"/>
        <w:rPr>
          <w:rFonts w:ascii="Arial" w:hAnsi="Arial" w:cs="Arial"/>
          <w:b/>
          <w:sz w:val="22"/>
          <w:szCs w:val="22"/>
        </w:rPr>
      </w:pPr>
    </w:p>
    <w:p w:rsidR="00E57A30" w:rsidRPr="007A70EF" w:rsidRDefault="007A70EF" w:rsidP="007A70EF">
      <w:pPr>
        <w:pStyle w:val="berschrift1"/>
        <w:numPr>
          <w:ilvl w:val="0"/>
          <w:numId w:val="40"/>
        </w:numPr>
        <w:snapToGrid w:val="0"/>
        <w:spacing w:before="0" w:line="288" w:lineRule="auto"/>
        <w:rPr>
          <w:rFonts w:ascii="Arial" w:hAnsi="Arial" w:cs="Arial"/>
          <w:b/>
          <w:color w:val="000000" w:themeColor="text1"/>
          <w:sz w:val="22"/>
          <w:szCs w:val="22"/>
        </w:rPr>
      </w:pPr>
      <w:bookmarkStart w:id="25" w:name="_Toc47339120"/>
      <w:r>
        <w:rPr>
          <w:rFonts w:ascii="Arial" w:hAnsi="Arial" w:cs="Arial"/>
          <w:b/>
          <w:color w:val="000000" w:themeColor="text1"/>
          <w:sz w:val="22"/>
          <w:szCs w:val="22"/>
        </w:rPr>
        <w:t xml:space="preserve">Akuter </w:t>
      </w:r>
      <w:proofErr w:type="spellStart"/>
      <w:r>
        <w:rPr>
          <w:rFonts w:ascii="Arial" w:hAnsi="Arial" w:cs="Arial"/>
          <w:b/>
          <w:color w:val="000000" w:themeColor="text1"/>
          <w:sz w:val="22"/>
          <w:szCs w:val="22"/>
        </w:rPr>
        <w:t>Coronafall</w:t>
      </w:r>
      <w:proofErr w:type="spellEnd"/>
      <w:r>
        <w:rPr>
          <w:rFonts w:ascii="Arial" w:hAnsi="Arial" w:cs="Arial"/>
          <w:b/>
          <w:color w:val="000000" w:themeColor="text1"/>
          <w:sz w:val="22"/>
          <w:szCs w:val="22"/>
        </w:rPr>
        <w:t xml:space="preserve"> und Meldepflichten</w:t>
      </w:r>
      <w:bookmarkEnd w:id="25"/>
    </w:p>
    <w:p w:rsidR="00B368AC" w:rsidRPr="007A70EF" w:rsidRDefault="00B368AC" w:rsidP="007A70EF">
      <w:pPr>
        <w:snapToGrid w:val="0"/>
        <w:spacing w:line="288" w:lineRule="auto"/>
        <w:jc w:val="both"/>
        <w:rPr>
          <w:rFonts w:ascii="Arial" w:hAnsi="Arial" w:cs="Arial"/>
          <w:b/>
          <w:sz w:val="22"/>
          <w:szCs w:val="22"/>
        </w:rPr>
      </w:pPr>
    </w:p>
    <w:p w:rsidR="009C2319" w:rsidRPr="007A70EF" w:rsidRDefault="009C2319" w:rsidP="007A70EF">
      <w:pPr>
        <w:snapToGrid w:val="0"/>
        <w:spacing w:line="288" w:lineRule="auto"/>
        <w:jc w:val="both"/>
        <w:rPr>
          <w:rFonts w:ascii="Arial" w:hAnsi="Arial" w:cs="Arial"/>
          <w:sz w:val="22"/>
          <w:szCs w:val="22"/>
        </w:rPr>
      </w:pPr>
      <w:r w:rsidRPr="007A70EF">
        <w:rPr>
          <w:rFonts w:ascii="Arial" w:hAnsi="Arial" w:cs="Arial"/>
          <w:sz w:val="22"/>
          <w:szCs w:val="22"/>
        </w:rPr>
        <w:t xml:space="preserve">Sollten in Schule </w:t>
      </w:r>
      <w:r w:rsidR="005E541D" w:rsidRPr="007A70EF">
        <w:rPr>
          <w:rFonts w:ascii="Arial" w:hAnsi="Arial" w:cs="Arial"/>
          <w:sz w:val="22"/>
          <w:szCs w:val="22"/>
        </w:rPr>
        <w:t xml:space="preserve">bei Schülerinnen und Schülern oder </w:t>
      </w:r>
      <w:r w:rsidR="00172008" w:rsidRPr="007A70EF">
        <w:rPr>
          <w:rFonts w:ascii="Arial" w:hAnsi="Arial" w:cs="Arial"/>
          <w:sz w:val="22"/>
          <w:szCs w:val="22"/>
        </w:rPr>
        <w:t>Beschäftigen einer</w:t>
      </w:r>
      <w:r w:rsidR="005E541D" w:rsidRPr="007A70EF">
        <w:rPr>
          <w:rFonts w:ascii="Arial" w:hAnsi="Arial" w:cs="Arial"/>
          <w:sz w:val="22"/>
          <w:szCs w:val="22"/>
        </w:rPr>
        <w:t xml:space="preserve"> Schule einschlägige Corona-Sym</w:t>
      </w:r>
      <w:r w:rsidR="00615A1F" w:rsidRPr="007A70EF">
        <w:rPr>
          <w:rFonts w:ascii="Arial" w:hAnsi="Arial" w:cs="Arial"/>
          <w:sz w:val="22"/>
          <w:szCs w:val="22"/>
        </w:rPr>
        <w:t>ptome auftreten (</w:t>
      </w:r>
      <w:r w:rsidR="005E541D" w:rsidRPr="007A70EF">
        <w:rPr>
          <w:rFonts w:ascii="Arial" w:hAnsi="Arial" w:cs="Arial"/>
          <w:sz w:val="22"/>
          <w:szCs w:val="22"/>
        </w:rPr>
        <w:t>siehe</w:t>
      </w:r>
      <w:r w:rsidR="00636138">
        <w:rPr>
          <w:rFonts w:ascii="Arial" w:hAnsi="Arial" w:cs="Arial"/>
          <w:sz w:val="22"/>
          <w:szCs w:val="22"/>
        </w:rPr>
        <w:t xml:space="preserve"> zur Beschreibung unter Kap. 4</w:t>
      </w:r>
      <w:r w:rsidR="005E541D" w:rsidRPr="007A70EF">
        <w:rPr>
          <w:rFonts w:ascii="Arial" w:hAnsi="Arial" w:cs="Arial"/>
          <w:sz w:val="22"/>
          <w:szCs w:val="22"/>
        </w:rPr>
        <w:t>)</w:t>
      </w:r>
      <w:r w:rsidR="00615A1F" w:rsidRPr="007A70EF">
        <w:rPr>
          <w:rFonts w:ascii="Arial" w:hAnsi="Arial" w:cs="Arial"/>
          <w:sz w:val="22"/>
          <w:szCs w:val="22"/>
        </w:rPr>
        <w:t xml:space="preserve">, so sind Schülerinnen und </w:t>
      </w:r>
      <w:r w:rsidR="00615A1F" w:rsidRPr="007A70EF">
        <w:rPr>
          <w:rFonts w:ascii="Arial" w:hAnsi="Arial" w:cs="Arial"/>
          <w:sz w:val="22"/>
          <w:szCs w:val="22"/>
        </w:rPr>
        <w:lastRenderedPageBreak/>
        <w:t>Schüler ggf. bis zur Abholung durch die Eltern in einen gesonderten Raum zu führen. Beschäftigte werden gebeten, das Schulgelände zu verlassen.</w:t>
      </w:r>
    </w:p>
    <w:p w:rsidR="00FF594F" w:rsidRPr="007A70EF" w:rsidRDefault="00FF594F" w:rsidP="007A70EF">
      <w:pPr>
        <w:snapToGrid w:val="0"/>
        <w:spacing w:line="288" w:lineRule="auto"/>
        <w:jc w:val="both"/>
        <w:rPr>
          <w:rFonts w:ascii="Arial" w:hAnsi="Arial" w:cs="Arial"/>
          <w:sz w:val="22"/>
          <w:szCs w:val="22"/>
        </w:rPr>
      </w:pPr>
    </w:p>
    <w:p w:rsidR="00BD0759" w:rsidRPr="007A70EF" w:rsidRDefault="00BD0759" w:rsidP="007A70EF">
      <w:pPr>
        <w:snapToGrid w:val="0"/>
        <w:spacing w:line="288" w:lineRule="auto"/>
        <w:jc w:val="both"/>
        <w:rPr>
          <w:rFonts w:ascii="Arial" w:hAnsi="Arial" w:cs="Arial"/>
          <w:sz w:val="22"/>
          <w:szCs w:val="22"/>
        </w:rPr>
      </w:pPr>
      <w:r w:rsidRPr="007A70EF">
        <w:rPr>
          <w:rFonts w:ascii="Arial" w:hAnsi="Arial" w:cs="Arial"/>
          <w:sz w:val="22"/>
          <w:szCs w:val="22"/>
        </w:rPr>
        <w:t>Bei COVID-19-Verdachtsfällen oder bei bestätigten COVID-19-Erkrankungen informiert die Schulleitung umgehend das zuständige Gesundheitsamt sowie die Schulbehörde und die Schulaufsicht über das Corona-Funktionspostfach der Behörde für Schule und Berufsbildung (BSB) (</w:t>
      </w:r>
      <w:hyperlink r:id="rId13" w:history="1">
        <w:r w:rsidRPr="007A70EF">
          <w:rPr>
            <w:rStyle w:val="Hyperlink"/>
            <w:rFonts w:ascii="Arial" w:hAnsi="Arial" w:cs="Arial"/>
            <w:sz w:val="22"/>
            <w:szCs w:val="22"/>
          </w:rPr>
          <w:t>corona@bsb.hamburg.de</w:t>
        </w:r>
      </w:hyperlink>
      <w:r w:rsidRPr="007A70EF">
        <w:rPr>
          <w:rFonts w:ascii="Arial" w:hAnsi="Arial" w:cs="Arial"/>
          <w:sz w:val="22"/>
          <w:szCs w:val="22"/>
        </w:rPr>
        <w:t>). Über die in der betroffenen Schule zu ergreifenden Maßnahmen wie z.B. die Schließung einer Klasse oder Schule entscheidet danach ausschließlich das zuständige Gesundheitsamt. Diese Entscheidung ist den Gesundheitsexperten vorbehalten und liegt nicht im Ermessen der Schule oder der Schulleitung.</w:t>
      </w:r>
    </w:p>
    <w:p w:rsidR="00FF594F" w:rsidRPr="007A70EF" w:rsidRDefault="00FF594F" w:rsidP="007A70EF">
      <w:pPr>
        <w:snapToGrid w:val="0"/>
        <w:spacing w:line="288" w:lineRule="auto"/>
        <w:jc w:val="both"/>
        <w:rPr>
          <w:rFonts w:ascii="Arial" w:hAnsi="Arial" w:cs="Arial"/>
          <w:sz w:val="22"/>
          <w:szCs w:val="22"/>
        </w:rPr>
      </w:pPr>
    </w:p>
    <w:p w:rsidR="00C26D48" w:rsidRPr="007A70EF" w:rsidRDefault="0024417F" w:rsidP="007A70EF">
      <w:pPr>
        <w:snapToGrid w:val="0"/>
        <w:spacing w:line="288" w:lineRule="auto"/>
        <w:jc w:val="both"/>
        <w:rPr>
          <w:rFonts w:ascii="Arial" w:hAnsi="Arial" w:cs="Arial"/>
          <w:sz w:val="22"/>
          <w:szCs w:val="22"/>
        </w:rPr>
      </w:pPr>
      <w:r w:rsidRPr="007A70EF">
        <w:rPr>
          <w:rFonts w:ascii="Arial" w:hAnsi="Arial" w:cs="Arial"/>
          <w:sz w:val="22"/>
          <w:szCs w:val="22"/>
          <w:u w:val="single"/>
        </w:rPr>
        <w:t>Zuständig</w:t>
      </w:r>
      <w:r w:rsidRPr="007A70EF">
        <w:rPr>
          <w:rFonts w:ascii="Arial" w:hAnsi="Arial" w:cs="Arial"/>
          <w:sz w:val="22"/>
          <w:szCs w:val="22"/>
        </w:rPr>
        <w:t>: Schulleitung</w:t>
      </w:r>
    </w:p>
    <w:sectPr w:rsidR="00C26D48" w:rsidRPr="007A70EF" w:rsidSect="009A4737">
      <w:footerReference w:type="default" r:id="rId14"/>
      <w:pgSz w:w="11906" w:h="16838"/>
      <w:pgMar w:top="1417" w:right="1133" w:bottom="1560"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30" w:rsidRDefault="008D1630" w:rsidP="009A4737">
      <w:r>
        <w:separator/>
      </w:r>
    </w:p>
  </w:endnote>
  <w:endnote w:type="continuationSeparator" w:id="0">
    <w:p w:rsidR="008D1630" w:rsidRDefault="008D1630" w:rsidP="009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ngXian">
    <w:altName w:val="等线"/>
    <w:panose1 w:val="00000000000000000000"/>
    <w:charset w:val="86"/>
    <w:family w:val="roman"/>
    <w:notTrueType/>
    <w:pitch w:val="default"/>
  </w:font>
  <w:font w:name="DejaVuSansCondensed,DejaVuSans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34692"/>
      <w:docPartObj>
        <w:docPartGallery w:val="Page Numbers (Bottom of Page)"/>
        <w:docPartUnique/>
      </w:docPartObj>
    </w:sdtPr>
    <w:sdtEndPr>
      <w:rPr>
        <w:rFonts w:ascii="Arial" w:hAnsi="Arial" w:cs="Arial"/>
      </w:rPr>
    </w:sdtEndPr>
    <w:sdtContent>
      <w:p w:rsidR="00B006B0" w:rsidRPr="007C167E" w:rsidRDefault="00B006B0">
        <w:pPr>
          <w:pStyle w:val="Fuzeile"/>
          <w:jc w:val="center"/>
          <w:rPr>
            <w:rFonts w:ascii="Arial" w:hAnsi="Arial" w:cs="Arial"/>
          </w:rPr>
        </w:pPr>
        <w:r w:rsidRPr="007C167E">
          <w:rPr>
            <w:rFonts w:ascii="Arial" w:hAnsi="Arial" w:cs="Arial"/>
          </w:rPr>
          <w:fldChar w:fldCharType="begin"/>
        </w:r>
        <w:r w:rsidRPr="007C167E">
          <w:rPr>
            <w:rFonts w:ascii="Arial" w:hAnsi="Arial" w:cs="Arial"/>
          </w:rPr>
          <w:instrText>PAGE   \* MERGEFORMAT</w:instrText>
        </w:r>
        <w:r w:rsidRPr="007C167E">
          <w:rPr>
            <w:rFonts w:ascii="Arial" w:hAnsi="Arial" w:cs="Arial"/>
          </w:rPr>
          <w:fldChar w:fldCharType="separate"/>
        </w:r>
        <w:r w:rsidR="00A509A2">
          <w:rPr>
            <w:rFonts w:ascii="Arial" w:hAnsi="Arial" w:cs="Arial"/>
            <w:noProof/>
          </w:rPr>
          <w:t>17</w:t>
        </w:r>
        <w:r w:rsidRPr="007C167E">
          <w:rPr>
            <w:rFonts w:ascii="Arial" w:hAnsi="Arial" w:cs="Arial"/>
          </w:rPr>
          <w:fldChar w:fldCharType="end"/>
        </w:r>
      </w:p>
    </w:sdtContent>
  </w:sdt>
  <w:p w:rsidR="00B006B0" w:rsidRDefault="00B006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30" w:rsidRDefault="008D1630" w:rsidP="009A4737">
      <w:r>
        <w:separator/>
      </w:r>
    </w:p>
  </w:footnote>
  <w:footnote w:type="continuationSeparator" w:id="0">
    <w:p w:rsidR="008D1630" w:rsidRDefault="008D1630" w:rsidP="009A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5B8"/>
    <w:multiLevelType w:val="hybridMultilevel"/>
    <w:tmpl w:val="765AE032"/>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8D919E3"/>
    <w:multiLevelType w:val="multilevel"/>
    <w:tmpl w:val="7F683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C3F"/>
    <w:multiLevelType w:val="hybridMultilevel"/>
    <w:tmpl w:val="8FF08390"/>
    <w:lvl w:ilvl="0" w:tplc="506CA370">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62066"/>
    <w:multiLevelType w:val="hybridMultilevel"/>
    <w:tmpl w:val="3154B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5548D6"/>
    <w:multiLevelType w:val="hybridMultilevel"/>
    <w:tmpl w:val="DA4627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574DA0"/>
    <w:multiLevelType w:val="hybridMultilevel"/>
    <w:tmpl w:val="846242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34049D"/>
    <w:multiLevelType w:val="hybridMultilevel"/>
    <w:tmpl w:val="B616D90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C34CA8"/>
    <w:multiLevelType w:val="multilevel"/>
    <w:tmpl w:val="F760B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D7146"/>
    <w:multiLevelType w:val="hybridMultilevel"/>
    <w:tmpl w:val="919A4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A10B75"/>
    <w:multiLevelType w:val="hybridMultilevel"/>
    <w:tmpl w:val="33EE774A"/>
    <w:lvl w:ilvl="0" w:tplc="ECA07F8A">
      <w:start w:val="1"/>
      <w:numFmt w:val="bullet"/>
      <w:lvlText w:val=""/>
      <w:lvlJc w:val="left"/>
      <w:pPr>
        <w:ind w:left="360" w:hanging="360"/>
      </w:pPr>
      <w:rPr>
        <w:rFonts w:ascii="Symbol" w:hAnsi="Symbol" w:hint="default"/>
        <w:color w:val="08377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84B0D59"/>
    <w:multiLevelType w:val="multilevel"/>
    <w:tmpl w:val="5DBE9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C68A6"/>
    <w:multiLevelType w:val="hybridMultilevel"/>
    <w:tmpl w:val="FB9C223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950A4E"/>
    <w:multiLevelType w:val="multilevel"/>
    <w:tmpl w:val="E2A68C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0047F9"/>
    <w:multiLevelType w:val="hybridMultilevel"/>
    <w:tmpl w:val="4C84C7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F9B1850"/>
    <w:multiLevelType w:val="hybridMultilevel"/>
    <w:tmpl w:val="259C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A312B0"/>
    <w:multiLevelType w:val="hybridMultilevel"/>
    <w:tmpl w:val="4C86136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5229B1"/>
    <w:multiLevelType w:val="hybridMultilevel"/>
    <w:tmpl w:val="502638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7202D1"/>
    <w:multiLevelType w:val="hybridMultilevel"/>
    <w:tmpl w:val="2D2C34AE"/>
    <w:lvl w:ilvl="0" w:tplc="BEFA114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3260F2"/>
    <w:multiLevelType w:val="hybridMultilevel"/>
    <w:tmpl w:val="D6368D60"/>
    <w:lvl w:ilvl="0" w:tplc="01F8F038">
      <w:start w:val="1"/>
      <w:numFmt w:val="decimal"/>
      <w:lvlText w:val="%1."/>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E7711AB"/>
    <w:multiLevelType w:val="hybridMultilevel"/>
    <w:tmpl w:val="B93E09BC"/>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5B400F"/>
    <w:multiLevelType w:val="hybridMultilevel"/>
    <w:tmpl w:val="9BCE9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48E30D5"/>
    <w:multiLevelType w:val="hybridMultilevel"/>
    <w:tmpl w:val="34482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D40E2D"/>
    <w:multiLevelType w:val="hybridMultilevel"/>
    <w:tmpl w:val="E7486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4FB47506"/>
    <w:multiLevelType w:val="hybridMultilevel"/>
    <w:tmpl w:val="15C208F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503122F1"/>
    <w:multiLevelType w:val="hybridMultilevel"/>
    <w:tmpl w:val="8D7AFDC0"/>
    <w:lvl w:ilvl="0" w:tplc="506CA370">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2757F8"/>
    <w:multiLevelType w:val="hybridMultilevel"/>
    <w:tmpl w:val="0E3C89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562C2CE6"/>
    <w:multiLevelType w:val="multilevel"/>
    <w:tmpl w:val="CEC6039C"/>
    <w:lvl w:ilvl="0">
      <w:start w:val="1"/>
      <w:numFmt w:val="bullet"/>
      <w:lvlText w:val=""/>
      <w:lvlJc w:val="left"/>
      <w:pPr>
        <w:ind w:left="1068" w:hanging="708"/>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464BF9"/>
    <w:multiLevelType w:val="hybridMultilevel"/>
    <w:tmpl w:val="731A28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B732716"/>
    <w:multiLevelType w:val="multilevel"/>
    <w:tmpl w:val="7F041F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2" w15:restartNumberingAfterBreak="0">
    <w:nsid w:val="5CB66B90"/>
    <w:multiLevelType w:val="hybridMultilevel"/>
    <w:tmpl w:val="FE3A9114"/>
    <w:lvl w:ilvl="0" w:tplc="0407000F">
      <w:start w:val="1"/>
      <w:numFmt w:val="decimal"/>
      <w:lvlText w:val="%1."/>
      <w:lvlJc w:val="left"/>
      <w:pPr>
        <w:ind w:left="106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CE636FB"/>
    <w:multiLevelType w:val="multilevel"/>
    <w:tmpl w:val="0010A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5147D3B"/>
    <w:multiLevelType w:val="hybridMultilevel"/>
    <w:tmpl w:val="0C8E2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95192B"/>
    <w:multiLevelType w:val="hybridMultilevel"/>
    <w:tmpl w:val="90185B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BBF567C"/>
    <w:multiLevelType w:val="hybridMultilevel"/>
    <w:tmpl w:val="3E2C6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F962B5E"/>
    <w:multiLevelType w:val="multilevel"/>
    <w:tmpl w:val="E508E4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300747"/>
    <w:multiLevelType w:val="multilevel"/>
    <w:tmpl w:val="C204A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1D7F1F"/>
    <w:multiLevelType w:val="multilevel"/>
    <w:tmpl w:val="52562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40668"/>
    <w:multiLevelType w:val="hybridMultilevel"/>
    <w:tmpl w:val="C88AE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DC7989"/>
    <w:multiLevelType w:val="hybridMultilevel"/>
    <w:tmpl w:val="E382AC24"/>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9D706C4"/>
    <w:multiLevelType w:val="hybridMultilevel"/>
    <w:tmpl w:val="786414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3D1D18"/>
    <w:multiLevelType w:val="hybridMultilevel"/>
    <w:tmpl w:val="A7F6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F84484"/>
    <w:multiLevelType w:val="hybridMultilevel"/>
    <w:tmpl w:val="7A36D5C8"/>
    <w:lvl w:ilvl="0" w:tplc="0407000F">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28"/>
  </w:num>
  <w:num w:numId="3">
    <w:abstractNumId w:val="21"/>
  </w:num>
  <w:num w:numId="4">
    <w:abstractNumId w:val="33"/>
  </w:num>
  <w:num w:numId="5">
    <w:abstractNumId w:val="22"/>
  </w:num>
  <w:num w:numId="6">
    <w:abstractNumId w:val="24"/>
  </w:num>
  <w:num w:numId="7">
    <w:abstractNumId w:val="31"/>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1"/>
  </w:num>
  <w:num w:numId="11">
    <w:abstractNumId w:val="42"/>
  </w:num>
  <w:num w:numId="12">
    <w:abstractNumId w:val="32"/>
  </w:num>
  <w:num w:numId="13">
    <w:abstractNumId w:val="35"/>
  </w:num>
  <w:num w:numId="14">
    <w:abstractNumId w:val="30"/>
  </w:num>
  <w:num w:numId="15">
    <w:abstractNumId w:val="27"/>
  </w:num>
  <w:num w:numId="16">
    <w:abstractNumId w:val="1"/>
  </w:num>
  <w:num w:numId="17">
    <w:abstractNumId w:val="18"/>
  </w:num>
  <w:num w:numId="18">
    <w:abstractNumId w:val="23"/>
  </w:num>
  <w:num w:numId="19">
    <w:abstractNumId w:val="16"/>
  </w:num>
  <w:num w:numId="20">
    <w:abstractNumId w:val="9"/>
  </w:num>
  <w:num w:numId="21">
    <w:abstractNumId w:val="13"/>
  </w:num>
  <w:num w:numId="22">
    <w:abstractNumId w:val="9"/>
  </w:num>
  <w:num w:numId="23">
    <w:abstractNumId w:val="3"/>
  </w:num>
  <w:num w:numId="24">
    <w:abstractNumId w:val="40"/>
  </w:num>
  <w:num w:numId="25">
    <w:abstractNumId w:val="8"/>
  </w:num>
  <w:num w:numId="26">
    <w:abstractNumId w:val="43"/>
  </w:num>
  <w:num w:numId="27">
    <w:abstractNumId w:val="20"/>
  </w:num>
  <w:num w:numId="28">
    <w:abstractNumId w:val="17"/>
  </w:num>
  <w:num w:numId="29">
    <w:abstractNumId w:val="36"/>
  </w:num>
  <w:num w:numId="30">
    <w:abstractNumId w:val="7"/>
  </w:num>
  <w:num w:numId="31">
    <w:abstractNumId w:val="38"/>
  </w:num>
  <w:num w:numId="32">
    <w:abstractNumId w:val="39"/>
  </w:num>
  <w:num w:numId="33">
    <w:abstractNumId w:val="10"/>
  </w:num>
  <w:num w:numId="34">
    <w:abstractNumId w:val="12"/>
  </w:num>
  <w:num w:numId="35">
    <w:abstractNumId w:val="37"/>
  </w:num>
  <w:num w:numId="36">
    <w:abstractNumId w:val="34"/>
  </w:num>
  <w:num w:numId="37">
    <w:abstractNumId w:val="0"/>
  </w:num>
  <w:num w:numId="38">
    <w:abstractNumId w:val="44"/>
  </w:num>
  <w:num w:numId="39">
    <w:abstractNumId w:val="41"/>
  </w:num>
  <w:num w:numId="40">
    <w:abstractNumId w:val="19"/>
  </w:num>
  <w:num w:numId="41">
    <w:abstractNumId w:val="26"/>
  </w:num>
  <w:num w:numId="42">
    <w:abstractNumId w:val="2"/>
  </w:num>
  <w:num w:numId="43">
    <w:abstractNumId w:val="15"/>
  </w:num>
  <w:num w:numId="44">
    <w:abstractNumId w:val="14"/>
  </w:num>
  <w:num w:numId="45">
    <w:abstractNumId w:val="11"/>
  </w:num>
  <w:num w:numId="46">
    <w:abstractNumId w:val="4"/>
  </w:num>
  <w:num w:numId="47">
    <w:abstractNumId w:val="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51"/>
    <w:rsid w:val="00006E1B"/>
    <w:rsid w:val="0001578A"/>
    <w:rsid w:val="00015B5F"/>
    <w:rsid w:val="00015F82"/>
    <w:rsid w:val="00017D45"/>
    <w:rsid w:val="00021C96"/>
    <w:rsid w:val="000252A2"/>
    <w:rsid w:val="00034774"/>
    <w:rsid w:val="0004165E"/>
    <w:rsid w:val="00045E3C"/>
    <w:rsid w:val="0005245A"/>
    <w:rsid w:val="000601F9"/>
    <w:rsid w:val="0006094E"/>
    <w:rsid w:val="0006098B"/>
    <w:rsid w:val="00061F92"/>
    <w:rsid w:val="00063AD8"/>
    <w:rsid w:val="00085202"/>
    <w:rsid w:val="00086834"/>
    <w:rsid w:val="00094E5F"/>
    <w:rsid w:val="000A29B3"/>
    <w:rsid w:val="000B0931"/>
    <w:rsid w:val="000B2A0D"/>
    <w:rsid w:val="000B5A82"/>
    <w:rsid w:val="000D2B51"/>
    <w:rsid w:val="0010508B"/>
    <w:rsid w:val="00122C14"/>
    <w:rsid w:val="00127C2A"/>
    <w:rsid w:val="0013151C"/>
    <w:rsid w:val="001330BA"/>
    <w:rsid w:val="00133571"/>
    <w:rsid w:val="00137F51"/>
    <w:rsid w:val="00146F02"/>
    <w:rsid w:val="0015674F"/>
    <w:rsid w:val="00162795"/>
    <w:rsid w:val="00165CFA"/>
    <w:rsid w:val="00172008"/>
    <w:rsid w:val="00180BE0"/>
    <w:rsid w:val="00181ABD"/>
    <w:rsid w:val="00193910"/>
    <w:rsid w:val="001A7547"/>
    <w:rsid w:val="001A7BD3"/>
    <w:rsid w:val="001C504A"/>
    <w:rsid w:val="001D0789"/>
    <w:rsid w:val="001D0FA7"/>
    <w:rsid w:val="001D54A4"/>
    <w:rsid w:val="001D5BE2"/>
    <w:rsid w:val="001E2CD4"/>
    <w:rsid w:val="001E3DA9"/>
    <w:rsid w:val="001E7488"/>
    <w:rsid w:val="001F39C2"/>
    <w:rsid w:val="001F4270"/>
    <w:rsid w:val="001F4D46"/>
    <w:rsid w:val="001F55BA"/>
    <w:rsid w:val="002022DA"/>
    <w:rsid w:val="00202556"/>
    <w:rsid w:val="002049B0"/>
    <w:rsid w:val="00216CFD"/>
    <w:rsid w:val="00220F36"/>
    <w:rsid w:val="002234A9"/>
    <w:rsid w:val="0024417F"/>
    <w:rsid w:val="00253FFF"/>
    <w:rsid w:val="00255ADD"/>
    <w:rsid w:val="00266528"/>
    <w:rsid w:val="0028090D"/>
    <w:rsid w:val="00290420"/>
    <w:rsid w:val="00290A23"/>
    <w:rsid w:val="002A0E75"/>
    <w:rsid w:val="002A1BFA"/>
    <w:rsid w:val="002A64DD"/>
    <w:rsid w:val="002B0DCE"/>
    <w:rsid w:val="002B4BE6"/>
    <w:rsid w:val="002B5066"/>
    <w:rsid w:val="002B6864"/>
    <w:rsid w:val="002C64F8"/>
    <w:rsid w:val="002D21A8"/>
    <w:rsid w:val="002D2382"/>
    <w:rsid w:val="002D3F1A"/>
    <w:rsid w:val="002E0A08"/>
    <w:rsid w:val="002E3E26"/>
    <w:rsid w:val="002E72E6"/>
    <w:rsid w:val="002F3931"/>
    <w:rsid w:val="003000F4"/>
    <w:rsid w:val="0030500C"/>
    <w:rsid w:val="00311134"/>
    <w:rsid w:val="00312765"/>
    <w:rsid w:val="00313B98"/>
    <w:rsid w:val="00314E8A"/>
    <w:rsid w:val="0032027B"/>
    <w:rsid w:val="003243B2"/>
    <w:rsid w:val="00324777"/>
    <w:rsid w:val="003254A0"/>
    <w:rsid w:val="00325853"/>
    <w:rsid w:val="003350CE"/>
    <w:rsid w:val="003426D0"/>
    <w:rsid w:val="00345356"/>
    <w:rsid w:val="0035468E"/>
    <w:rsid w:val="00354827"/>
    <w:rsid w:val="0035790F"/>
    <w:rsid w:val="00362490"/>
    <w:rsid w:val="00365543"/>
    <w:rsid w:val="00366D19"/>
    <w:rsid w:val="00370C7B"/>
    <w:rsid w:val="00371CB9"/>
    <w:rsid w:val="00372B3A"/>
    <w:rsid w:val="0037389D"/>
    <w:rsid w:val="0037428A"/>
    <w:rsid w:val="0038179F"/>
    <w:rsid w:val="00386C4B"/>
    <w:rsid w:val="003A261C"/>
    <w:rsid w:val="003A4D5A"/>
    <w:rsid w:val="003A582A"/>
    <w:rsid w:val="003A7281"/>
    <w:rsid w:val="003B4F49"/>
    <w:rsid w:val="003C75B0"/>
    <w:rsid w:val="003C7B6A"/>
    <w:rsid w:val="003D0DB7"/>
    <w:rsid w:val="003D2412"/>
    <w:rsid w:val="003D754E"/>
    <w:rsid w:val="003E06BA"/>
    <w:rsid w:val="003E5D0F"/>
    <w:rsid w:val="004019A4"/>
    <w:rsid w:val="00404BFF"/>
    <w:rsid w:val="00404FE9"/>
    <w:rsid w:val="004124B5"/>
    <w:rsid w:val="004170F8"/>
    <w:rsid w:val="0042691B"/>
    <w:rsid w:val="00431B89"/>
    <w:rsid w:val="00447280"/>
    <w:rsid w:val="00462A40"/>
    <w:rsid w:val="004647CB"/>
    <w:rsid w:val="00467A31"/>
    <w:rsid w:val="00473191"/>
    <w:rsid w:val="00477A2A"/>
    <w:rsid w:val="004810DF"/>
    <w:rsid w:val="00482F7E"/>
    <w:rsid w:val="004A397B"/>
    <w:rsid w:val="004A4B52"/>
    <w:rsid w:val="004B73AA"/>
    <w:rsid w:val="004C1B0A"/>
    <w:rsid w:val="004C3F60"/>
    <w:rsid w:val="004C4206"/>
    <w:rsid w:val="004C7384"/>
    <w:rsid w:val="004D1675"/>
    <w:rsid w:val="004D4307"/>
    <w:rsid w:val="004D5DEC"/>
    <w:rsid w:val="004E42C7"/>
    <w:rsid w:val="004E4314"/>
    <w:rsid w:val="004E513F"/>
    <w:rsid w:val="004F3335"/>
    <w:rsid w:val="004F4D80"/>
    <w:rsid w:val="00501931"/>
    <w:rsid w:val="0050236B"/>
    <w:rsid w:val="005075F5"/>
    <w:rsid w:val="00507B84"/>
    <w:rsid w:val="00507DFC"/>
    <w:rsid w:val="00510673"/>
    <w:rsid w:val="00510DEF"/>
    <w:rsid w:val="005116DD"/>
    <w:rsid w:val="005164CC"/>
    <w:rsid w:val="00520A59"/>
    <w:rsid w:val="005221C2"/>
    <w:rsid w:val="00531892"/>
    <w:rsid w:val="00532B3F"/>
    <w:rsid w:val="00533CAB"/>
    <w:rsid w:val="00545544"/>
    <w:rsid w:val="00550012"/>
    <w:rsid w:val="00551F18"/>
    <w:rsid w:val="00552DE5"/>
    <w:rsid w:val="005530D7"/>
    <w:rsid w:val="00556175"/>
    <w:rsid w:val="00566D9E"/>
    <w:rsid w:val="005754D6"/>
    <w:rsid w:val="00583102"/>
    <w:rsid w:val="00583FA3"/>
    <w:rsid w:val="0059165B"/>
    <w:rsid w:val="0059669B"/>
    <w:rsid w:val="005A10C0"/>
    <w:rsid w:val="005A12C8"/>
    <w:rsid w:val="005A5B0B"/>
    <w:rsid w:val="005A6DCE"/>
    <w:rsid w:val="005A7686"/>
    <w:rsid w:val="005B1D15"/>
    <w:rsid w:val="005B6E8E"/>
    <w:rsid w:val="005C5CA7"/>
    <w:rsid w:val="005D4B67"/>
    <w:rsid w:val="005D6371"/>
    <w:rsid w:val="005E2119"/>
    <w:rsid w:val="005E541D"/>
    <w:rsid w:val="005E63C3"/>
    <w:rsid w:val="005F2F96"/>
    <w:rsid w:val="005F3D5C"/>
    <w:rsid w:val="005F6D65"/>
    <w:rsid w:val="005F712A"/>
    <w:rsid w:val="006040AD"/>
    <w:rsid w:val="00604762"/>
    <w:rsid w:val="00612459"/>
    <w:rsid w:val="00615A1F"/>
    <w:rsid w:val="00620D28"/>
    <w:rsid w:val="006310EF"/>
    <w:rsid w:val="00636138"/>
    <w:rsid w:val="00647149"/>
    <w:rsid w:val="006523E1"/>
    <w:rsid w:val="006635A4"/>
    <w:rsid w:val="00673486"/>
    <w:rsid w:val="00676C5E"/>
    <w:rsid w:val="006800AE"/>
    <w:rsid w:val="00680A73"/>
    <w:rsid w:val="006849C2"/>
    <w:rsid w:val="00687CAF"/>
    <w:rsid w:val="00691CA9"/>
    <w:rsid w:val="006A013B"/>
    <w:rsid w:val="006A13EE"/>
    <w:rsid w:val="006B163C"/>
    <w:rsid w:val="006B24D3"/>
    <w:rsid w:val="006B7FDA"/>
    <w:rsid w:val="006D4628"/>
    <w:rsid w:val="006D4985"/>
    <w:rsid w:val="006E15B5"/>
    <w:rsid w:val="006E390F"/>
    <w:rsid w:val="006E3CDB"/>
    <w:rsid w:val="006E467F"/>
    <w:rsid w:val="006E7058"/>
    <w:rsid w:val="006F4173"/>
    <w:rsid w:val="006F4DC1"/>
    <w:rsid w:val="006F590D"/>
    <w:rsid w:val="006F655B"/>
    <w:rsid w:val="00700B35"/>
    <w:rsid w:val="00716AA2"/>
    <w:rsid w:val="00726F8A"/>
    <w:rsid w:val="0073296C"/>
    <w:rsid w:val="00742C7E"/>
    <w:rsid w:val="00743711"/>
    <w:rsid w:val="00744534"/>
    <w:rsid w:val="00744D6A"/>
    <w:rsid w:val="00745C42"/>
    <w:rsid w:val="00763D0D"/>
    <w:rsid w:val="0076646C"/>
    <w:rsid w:val="0077151C"/>
    <w:rsid w:val="00775948"/>
    <w:rsid w:val="00777D61"/>
    <w:rsid w:val="007800D5"/>
    <w:rsid w:val="00780A8F"/>
    <w:rsid w:val="00783EA3"/>
    <w:rsid w:val="0078543F"/>
    <w:rsid w:val="00790C28"/>
    <w:rsid w:val="007A0129"/>
    <w:rsid w:val="007A1DEA"/>
    <w:rsid w:val="007A3630"/>
    <w:rsid w:val="007A70EF"/>
    <w:rsid w:val="007B1506"/>
    <w:rsid w:val="007B20AC"/>
    <w:rsid w:val="007B3E61"/>
    <w:rsid w:val="007B674F"/>
    <w:rsid w:val="007B7A18"/>
    <w:rsid w:val="007C167E"/>
    <w:rsid w:val="007C627C"/>
    <w:rsid w:val="007D0167"/>
    <w:rsid w:val="007D0A93"/>
    <w:rsid w:val="007D26D8"/>
    <w:rsid w:val="007E1646"/>
    <w:rsid w:val="007E2703"/>
    <w:rsid w:val="007E51FA"/>
    <w:rsid w:val="007F04EF"/>
    <w:rsid w:val="007F64A4"/>
    <w:rsid w:val="00802601"/>
    <w:rsid w:val="008044EF"/>
    <w:rsid w:val="00806DCD"/>
    <w:rsid w:val="008121F1"/>
    <w:rsid w:val="008233E5"/>
    <w:rsid w:val="00834225"/>
    <w:rsid w:val="00835D36"/>
    <w:rsid w:val="00837A2C"/>
    <w:rsid w:val="00850B48"/>
    <w:rsid w:val="00851A4E"/>
    <w:rsid w:val="00853A12"/>
    <w:rsid w:val="0086276C"/>
    <w:rsid w:val="00862BA1"/>
    <w:rsid w:val="00873BFF"/>
    <w:rsid w:val="008740A8"/>
    <w:rsid w:val="00874219"/>
    <w:rsid w:val="008821B5"/>
    <w:rsid w:val="008863EE"/>
    <w:rsid w:val="00896465"/>
    <w:rsid w:val="008A2D61"/>
    <w:rsid w:val="008A396C"/>
    <w:rsid w:val="008B0CA2"/>
    <w:rsid w:val="008B4239"/>
    <w:rsid w:val="008D1260"/>
    <w:rsid w:val="008D1630"/>
    <w:rsid w:val="008D49B9"/>
    <w:rsid w:val="008E5FD0"/>
    <w:rsid w:val="008E6512"/>
    <w:rsid w:val="008E6CF3"/>
    <w:rsid w:val="009013B7"/>
    <w:rsid w:val="00902412"/>
    <w:rsid w:val="00904E11"/>
    <w:rsid w:val="00905D8F"/>
    <w:rsid w:val="00906F7F"/>
    <w:rsid w:val="009113DE"/>
    <w:rsid w:val="00912A0E"/>
    <w:rsid w:val="00913510"/>
    <w:rsid w:val="00916C5C"/>
    <w:rsid w:val="00916F64"/>
    <w:rsid w:val="009170C3"/>
    <w:rsid w:val="009179B6"/>
    <w:rsid w:val="00923FE4"/>
    <w:rsid w:val="00943CE8"/>
    <w:rsid w:val="0094456E"/>
    <w:rsid w:val="00944E5E"/>
    <w:rsid w:val="00945A9D"/>
    <w:rsid w:val="00946ACA"/>
    <w:rsid w:val="0094728A"/>
    <w:rsid w:val="00950588"/>
    <w:rsid w:val="009518A4"/>
    <w:rsid w:val="00953814"/>
    <w:rsid w:val="00957E25"/>
    <w:rsid w:val="009607ED"/>
    <w:rsid w:val="00971D14"/>
    <w:rsid w:val="00971F6D"/>
    <w:rsid w:val="00976C46"/>
    <w:rsid w:val="009802B3"/>
    <w:rsid w:val="00981845"/>
    <w:rsid w:val="009864C8"/>
    <w:rsid w:val="0098761F"/>
    <w:rsid w:val="009A0518"/>
    <w:rsid w:val="009A1186"/>
    <w:rsid w:val="009A3C1A"/>
    <w:rsid w:val="009A4737"/>
    <w:rsid w:val="009A4FFE"/>
    <w:rsid w:val="009A5360"/>
    <w:rsid w:val="009B11CF"/>
    <w:rsid w:val="009C046D"/>
    <w:rsid w:val="009C19F5"/>
    <w:rsid w:val="009C2319"/>
    <w:rsid w:val="009C29DA"/>
    <w:rsid w:val="009D761B"/>
    <w:rsid w:val="009E4DFF"/>
    <w:rsid w:val="009E5F9C"/>
    <w:rsid w:val="009E798A"/>
    <w:rsid w:val="009F3A08"/>
    <w:rsid w:val="009F543B"/>
    <w:rsid w:val="00A02E0C"/>
    <w:rsid w:val="00A06AA5"/>
    <w:rsid w:val="00A06B2E"/>
    <w:rsid w:val="00A102BE"/>
    <w:rsid w:val="00A11091"/>
    <w:rsid w:val="00A11606"/>
    <w:rsid w:val="00A15D6F"/>
    <w:rsid w:val="00A17548"/>
    <w:rsid w:val="00A2159D"/>
    <w:rsid w:val="00A27D2D"/>
    <w:rsid w:val="00A31382"/>
    <w:rsid w:val="00A32780"/>
    <w:rsid w:val="00A370B6"/>
    <w:rsid w:val="00A4001A"/>
    <w:rsid w:val="00A40F41"/>
    <w:rsid w:val="00A419A8"/>
    <w:rsid w:val="00A4261F"/>
    <w:rsid w:val="00A509A2"/>
    <w:rsid w:val="00A520BA"/>
    <w:rsid w:val="00A6589F"/>
    <w:rsid w:val="00A6689C"/>
    <w:rsid w:val="00A6714A"/>
    <w:rsid w:val="00A6745D"/>
    <w:rsid w:val="00A71811"/>
    <w:rsid w:val="00A8134F"/>
    <w:rsid w:val="00A8152A"/>
    <w:rsid w:val="00A81831"/>
    <w:rsid w:val="00A82215"/>
    <w:rsid w:val="00A8241E"/>
    <w:rsid w:val="00A86856"/>
    <w:rsid w:val="00A879C5"/>
    <w:rsid w:val="00A90FD3"/>
    <w:rsid w:val="00AA3F22"/>
    <w:rsid w:val="00AA429D"/>
    <w:rsid w:val="00AA4726"/>
    <w:rsid w:val="00AB1E3B"/>
    <w:rsid w:val="00AB4C5B"/>
    <w:rsid w:val="00AC6099"/>
    <w:rsid w:val="00AC75C4"/>
    <w:rsid w:val="00AD0BD2"/>
    <w:rsid w:val="00AD15DF"/>
    <w:rsid w:val="00AD24D4"/>
    <w:rsid w:val="00AD4C96"/>
    <w:rsid w:val="00AD5C53"/>
    <w:rsid w:val="00AF41B4"/>
    <w:rsid w:val="00AF7E9A"/>
    <w:rsid w:val="00B006B0"/>
    <w:rsid w:val="00B00D7B"/>
    <w:rsid w:val="00B072FC"/>
    <w:rsid w:val="00B12DC3"/>
    <w:rsid w:val="00B12F4A"/>
    <w:rsid w:val="00B131F6"/>
    <w:rsid w:val="00B15DC6"/>
    <w:rsid w:val="00B25AE9"/>
    <w:rsid w:val="00B32F23"/>
    <w:rsid w:val="00B33CC4"/>
    <w:rsid w:val="00B349D9"/>
    <w:rsid w:val="00B361FD"/>
    <w:rsid w:val="00B362E5"/>
    <w:rsid w:val="00B368AC"/>
    <w:rsid w:val="00B37778"/>
    <w:rsid w:val="00B467EC"/>
    <w:rsid w:val="00B46837"/>
    <w:rsid w:val="00B50DC6"/>
    <w:rsid w:val="00B53BC6"/>
    <w:rsid w:val="00B5454F"/>
    <w:rsid w:val="00B54967"/>
    <w:rsid w:val="00B55180"/>
    <w:rsid w:val="00B55BED"/>
    <w:rsid w:val="00B5607C"/>
    <w:rsid w:val="00B728A6"/>
    <w:rsid w:val="00B747E1"/>
    <w:rsid w:val="00B8159D"/>
    <w:rsid w:val="00B84019"/>
    <w:rsid w:val="00B871AD"/>
    <w:rsid w:val="00B874C6"/>
    <w:rsid w:val="00B87B51"/>
    <w:rsid w:val="00B94624"/>
    <w:rsid w:val="00B95F9B"/>
    <w:rsid w:val="00BA1946"/>
    <w:rsid w:val="00BA1E9F"/>
    <w:rsid w:val="00BA4CB6"/>
    <w:rsid w:val="00BA5162"/>
    <w:rsid w:val="00BA5D1F"/>
    <w:rsid w:val="00BA65BE"/>
    <w:rsid w:val="00BA679B"/>
    <w:rsid w:val="00BB01E1"/>
    <w:rsid w:val="00BC71EC"/>
    <w:rsid w:val="00BD0759"/>
    <w:rsid w:val="00BD1726"/>
    <w:rsid w:val="00BD2BA0"/>
    <w:rsid w:val="00BE7B78"/>
    <w:rsid w:val="00BF04D3"/>
    <w:rsid w:val="00BF374C"/>
    <w:rsid w:val="00BF3954"/>
    <w:rsid w:val="00C13B2C"/>
    <w:rsid w:val="00C141B9"/>
    <w:rsid w:val="00C17B96"/>
    <w:rsid w:val="00C2026F"/>
    <w:rsid w:val="00C2028F"/>
    <w:rsid w:val="00C23766"/>
    <w:rsid w:val="00C26D48"/>
    <w:rsid w:val="00C27251"/>
    <w:rsid w:val="00C47843"/>
    <w:rsid w:val="00C50137"/>
    <w:rsid w:val="00C54C29"/>
    <w:rsid w:val="00C643BE"/>
    <w:rsid w:val="00C658CF"/>
    <w:rsid w:val="00C73D05"/>
    <w:rsid w:val="00C83FC1"/>
    <w:rsid w:val="00C8611B"/>
    <w:rsid w:val="00C86176"/>
    <w:rsid w:val="00C93102"/>
    <w:rsid w:val="00C97B78"/>
    <w:rsid w:val="00CA35E0"/>
    <w:rsid w:val="00CB038A"/>
    <w:rsid w:val="00CB33FD"/>
    <w:rsid w:val="00CB5F55"/>
    <w:rsid w:val="00CC09C5"/>
    <w:rsid w:val="00CC1BC7"/>
    <w:rsid w:val="00CD0D3B"/>
    <w:rsid w:val="00CD21D2"/>
    <w:rsid w:val="00CE6514"/>
    <w:rsid w:val="00CE7AE1"/>
    <w:rsid w:val="00D02855"/>
    <w:rsid w:val="00D03124"/>
    <w:rsid w:val="00D0446A"/>
    <w:rsid w:val="00D06235"/>
    <w:rsid w:val="00D15CC2"/>
    <w:rsid w:val="00D269B3"/>
    <w:rsid w:val="00D30093"/>
    <w:rsid w:val="00D310E5"/>
    <w:rsid w:val="00D407BD"/>
    <w:rsid w:val="00D4487E"/>
    <w:rsid w:val="00D44A12"/>
    <w:rsid w:val="00D53D65"/>
    <w:rsid w:val="00D54C58"/>
    <w:rsid w:val="00D6365F"/>
    <w:rsid w:val="00D63AB1"/>
    <w:rsid w:val="00D64411"/>
    <w:rsid w:val="00D67C96"/>
    <w:rsid w:val="00D710E8"/>
    <w:rsid w:val="00D81CC2"/>
    <w:rsid w:val="00D848B6"/>
    <w:rsid w:val="00D871E0"/>
    <w:rsid w:val="00D94242"/>
    <w:rsid w:val="00D96C8D"/>
    <w:rsid w:val="00D9701A"/>
    <w:rsid w:val="00D976FF"/>
    <w:rsid w:val="00D977C3"/>
    <w:rsid w:val="00DA137C"/>
    <w:rsid w:val="00DA1C03"/>
    <w:rsid w:val="00DA309C"/>
    <w:rsid w:val="00DB0C72"/>
    <w:rsid w:val="00DB1C72"/>
    <w:rsid w:val="00DC1B78"/>
    <w:rsid w:val="00DC257E"/>
    <w:rsid w:val="00DC2BE2"/>
    <w:rsid w:val="00DC4361"/>
    <w:rsid w:val="00DC4A7F"/>
    <w:rsid w:val="00DD5DF6"/>
    <w:rsid w:val="00DD6EDF"/>
    <w:rsid w:val="00DE1666"/>
    <w:rsid w:val="00DE452B"/>
    <w:rsid w:val="00DF0DC3"/>
    <w:rsid w:val="00DF3424"/>
    <w:rsid w:val="00E00329"/>
    <w:rsid w:val="00E008C0"/>
    <w:rsid w:val="00E04E73"/>
    <w:rsid w:val="00E05E9C"/>
    <w:rsid w:val="00E10BE7"/>
    <w:rsid w:val="00E16C3D"/>
    <w:rsid w:val="00E22066"/>
    <w:rsid w:val="00E22D4E"/>
    <w:rsid w:val="00E24DE4"/>
    <w:rsid w:val="00E2640D"/>
    <w:rsid w:val="00E40F22"/>
    <w:rsid w:val="00E46241"/>
    <w:rsid w:val="00E50E1C"/>
    <w:rsid w:val="00E526C3"/>
    <w:rsid w:val="00E57A30"/>
    <w:rsid w:val="00E57B3C"/>
    <w:rsid w:val="00E6258B"/>
    <w:rsid w:val="00E7292F"/>
    <w:rsid w:val="00E72E2D"/>
    <w:rsid w:val="00E805CF"/>
    <w:rsid w:val="00E86B5A"/>
    <w:rsid w:val="00E90DB4"/>
    <w:rsid w:val="00EA2874"/>
    <w:rsid w:val="00EA2EF3"/>
    <w:rsid w:val="00EB2439"/>
    <w:rsid w:val="00EB340B"/>
    <w:rsid w:val="00EB4377"/>
    <w:rsid w:val="00EB50C9"/>
    <w:rsid w:val="00EB628E"/>
    <w:rsid w:val="00EC1B66"/>
    <w:rsid w:val="00EC62E5"/>
    <w:rsid w:val="00ED17C2"/>
    <w:rsid w:val="00ED2738"/>
    <w:rsid w:val="00ED3172"/>
    <w:rsid w:val="00EE45F1"/>
    <w:rsid w:val="00EE4E28"/>
    <w:rsid w:val="00EE6201"/>
    <w:rsid w:val="00EE6FAA"/>
    <w:rsid w:val="00EF2E5B"/>
    <w:rsid w:val="00EF493F"/>
    <w:rsid w:val="00F03820"/>
    <w:rsid w:val="00F066A3"/>
    <w:rsid w:val="00F06E67"/>
    <w:rsid w:val="00F07420"/>
    <w:rsid w:val="00F07762"/>
    <w:rsid w:val="00F1047A"/>
    <w:rsid w:val="00F1066A"/>
    <w:rsid w:val="00F11473"/>
    <w:rsid w:val="00F206C5"/>
    <w:rsid w:val="00F35D3E"/>
    <w:rsid w:val="00F40D27"/>
    <w:rsid w:val="00F40D4F"/>
    <w:rsid w:val="00F4386E"/>
    <w:rsid w:val="00F47FFD"/>
    <w:rsid w:val="00F506C0"/>
    <w:rsid w:val="00F53139"/>
    <w:rsid w:val="00F56422"/>
    <w:rsid w:val="00F56A39"/>
    <w:rsid w:val="00F754F6"/>
    <w:rsid w:val="00F75B3A"/>
    <w:rsid w:val="00F861A5"/>
    <w:rsid w:val="00F92C4F"/>
    <w:rsid w:val="00FA050F"/>
    <w:rsid w:val="00FA558E"/>
    <w:rsid w:val="00FB0C71"/>
    <w:rsid w:val="00FB35DF"/>
    <w:rsid w:val="00FB4E7C"/>
    <w:rsid w:val="00FB5E11"/>
    <w:rsid w:val="00FC6044"/>
    <w:rsid w:val="00FD0911"/>
    <w:rsid w:val="00FD1E15"/>
    <w:rsid w:val="00FD5FDF"/>
    <w:rsid w:val="00FE30BE"/>
    <w:rsid w:val="00FE6F63"/>
    <w:rsid w:val="00FF594F"/>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250C04-D45C-4C28-8CB2-CC97AD84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221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F54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F54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054C8"/>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7054C8"/>
    <w:rPr>
      <w:rFonts w:ascii="Segoe UI" w:hAnsi="Segoe UI" w:cs="Segoe UI"/>
      <w:sz w:val="18"/>
      <w:szCs w:val="18"/>
    </w:rPr>
  </w:style>
  <w:style w:type="paragraph" w:customStyle="1" w:styleId="berschrift">
    <w:name w:val="Überschrift"/>
    <w:basedOn w:val="Standard"/>
    <w:next w:val="Textkrper"/>
    <w:qFormat/>
    <w:rsid w:val="00B87B51"/>
    <w:pPr>
      <w:keepNext/>
      <w:spacing w:before="240" w:after="120"/>
    </w:pPr>
    <w:rPr>
      <w:rFonts w:ascii="Liberation Sans" w:eastAsia="Noto Sans CJK SC" w:hAnsi="Liberation Sans" w:cs="Lohit Devanagari"/>
      <w:sz w:val="28"/>
      <w:szCs w:val="28"/>
    </w:rPr>
  </w:style>
  <w:style w:type="paragraph" w:styleId="Textkrper">
    <w:name w:val="Body Text"/>
    <w:basedOn w:val="Standard"/>
    <w:rsid w:val="00B87B51"/>
    <w:pPr>
      <w:spacing w:after="140" w:line="276" w:lineRule="auto"/>
    </w:pPr>
  </w:style>
  <w:style w:type="paragraph" w:styleId="Liste">
    <w:name w:val="List"/>
    <w:basedOn w:val="Textkrper"/>
    <w:rsid w:val="00B87B51"/>
    <w:rPr>
      <w:rFonts w:cs="Lohit Devanagari"/>
    </w:rPr>
  </w:style>
  <w:style w:type="paragraph" w:customStyle="1" w:styleId="Beschriftung1">
    <w:name w:val="Beschriftung1"/>
    <w:basedOn w:val="Standard"/>
    <w:qFormat/>
    <w:rsid w:val="00B87B51"/>
    <w:pPr>
      <w:suppressLineNumbers/>
      <w:spacing w:before="120" w:after="120"/>
    </w:pPr>
    <w:rPr>
      <w:rFonts w:cs="Lohit Devanagari"/>
      <w:i/>
      <w:iCs/>
    </w:rPr>
  </w:style>
  <w:style w:type="paragraph" w:customStyle="1" w:styleId="Verzeichnis">
    <w:name w:val="Verzeichnis"/>
    <w:basedOn w:val="Standard"/>
    <w:qFormat/>
    <w:rsid w:val="00B87B51"/>
    <w:pPr>
      <w:suppressLineNumbers/>
    </w:pPr>
    <w:rPr>
      <w:rFonts w:cs="Lohit Devanagari"/>
    </w:rPr>
  </w:style>
  <w:style w:type="paragraph" w:styleId="Listenabsatz">
    <w:name w:val="List Paragraph"/>
    <w:aliases w:val="Tabellentext bullet"/>
    <w:basedOn w:val="Standard"/>
    <w:uiPriority w:val="34"/>
    <w:qFormat/>
    <w:rsid w:val="008A3514"/>
    <w:pPr>
      <w:ind w:left="720"/>
      <w:contextualSpacing/>
    </w:pPr>
  </w:style>
  <w:style w:type="paragraph" w:styleId="StandardWeb">
    <w:name w:val="Normal (Web)"/>
    <w:basedOn w:val="Standard"/>
    <w:uiPriority w:val="99"/>
    <w:semiHidden/>
    <w:unhideWhenUsed/>
    <w:qFormat/>
    <w:rsid w:val="007B2A89"/>
  </w:style>
  <w:style w:type="paragraph" w:styleId="Sprechblasentext">
    <w:name w:val="Balloon Text"/>
    <w:basedOn w:val="Standard"/>
    <w:link w:val="SprechblasentextZchn"/>
    <w:uiPriority w:val="99"/>
    <w:semiHidden/>
    <w:unhideWhenUsed/>
    <w:qFormat/>
    <w:rsid w:val="007054C8"/>
    <w:rPr>
      <w:rFonts w:ascii="Segoe UI" w:hAnsi="Segoe UI" w:cs="Segoe UI"/>
      <w:sz w:val="18"/>
      <w:szCs w:val="18"/>
    </w:rPr>
  </w:style>
  <w:style w:type="character" w:styleId="Hyperlink">
    <w:name w:val="Hyperlink"/>
    <w:basedOn w:val="Absatz-Standardschriftart"/>
    <w:uiPriority w:val="99"/>
    <w:unhideWhenUsed/>
    <w:rsid w:val="00E57A30"/>
    <w:rPr>
      <w:color w:val="0563C1" w:themeColor="hyperlink"/>
      <w:u w:val="single"/>
    </w:rPr>
  </w:style>
  <w:style w:type="paragraph" w:styleId="Funotentext">
    <w:name w:val="footnote text"/>
    <w:basedOn w:val="Standard"/>
    <w:link w:val="FunotentextZchn"/>
    <w:semiHidden/>
    <w:unhideWhenUsed/>
    <w:rsid w:val="009A4737"/>
    <w:rPr>
      <w:sz w:val="20"/>
      <w:szCs w:val="20"/>
    </w:rPr>
  </w:style>
  <w:style w:type="character" w:customStyle="1" w:styleId="FunotentextZchn">
    <w:name w:val="Fußnotentext Zchn"/>
    <w:basedOn w:val="Absatz-Standardschriftart"/>
    <w:link w:val="Funotentext"/>
    <w:semiHidden/>
    <w:rsid w:val="009A4737"/>
    <w:rPr>
      <w:szCs w:val="20"/>
    </w:rPr>
  </w:style>
  <w:style w:type="character" w:styleId="Funotenzeichen">
    <w:name w:val="footnote reference"/>
    <w:basedOn w:val="Absatz-Standardschriftart"/>
    <w:semiHidden/>
    <w:unhideWhenUsed/>
    <w:rsid w:val="009A4737"/>
    <w:rPr>
      <w:vertAlign w:val="superscript"/>
    </w:rPr>
  </w:style>
  <w:style w:type="paragraph" w:styleId="Kopfzeile">
    <w:name w:val="header"/>
    <w:basedOn w:val="Standard"/>
    <w:link w:val="KopfzeileZchn"/>
    <w:unhideWhenUsed/>
    <w:rsid w:val="00A2159D"/>
    <w:pPr>
      <w:tabs>
        <w:tab w:val="center" w:pos="4536"/>
        <w:tab w:val="right" w:pos="9072"/>
      </w:tabs>
    </w:pPr>
  </w:style>
  <w:style w:type="character" w:customStyle="1" w:styleId="KopfzeileZchn">
    <w:name w:val="Kopfzeile Zchn"/>
    <w:basedOn w:val="Absatz-Standardschriftart"/>
    <w:link w:val="Kopfzeile"/>
    <w:rsid w:val="00A2159D"/>
    <w:rPr>
      <w:sz w:val="22"/>
    </w:rPr>
  </w:style>
  <w:style w:type="paragraph" w:styleId="Fuzeile">
    <w:name w:val="footer"/>
    <w:basedOn w:val="Standard"/>
    <w:link w:val="FuzeileZchn"/>
    <w:uiPriority w:val="99"/>
    <w:unhideWhenUsed/>
    <w:rsid w:val="00A2159D"/>
    <w:pPr>
      <w:tabs>
        <w:tab w:val="center" w:pos="4536"/>
        <w:tab w:val="right" w:pos="9072"/>
      </w:tabs>
    </w:pPr>
  </w:style>
  <w:style w:type="character" w:customStyle="1" w:styleId="FuzeileZchn">
    <w:name w:val="Fußzeile Zchn"/>
    <w:basedOn w:val="Absatz-Standardschriftart"/>
    <w:link w:val="Fuzeile"/>
    <w:uiPriority w:val="99"/>
    <w:rsid w:val="00A2159D"/>
    <w:rPr>
      <w:sz w:val="22"/>
    </w:rPr>
  </w:style>
  <w:style w:type="character" w:styleId="Kommentarzeichen">
    <w:name w:val="annotation reference"/>
    <w:basedOn w:val="Absatz-Standardschriftart"/>
    <w:uiPriority w:val="99"/>
    <w:semiHidden/>
    <w:unhideWhenUsed/>
    <w:rsid w:val="00D81CC2"/>
    <w:rPr>
      <w:sz w:val="16"/>
      <w:szCs w:val="16"/>
    </w:rPr>
  </w:style>
  <w:style w:type="paragraph" w:styleId="Kommentartext">
    <w:name w:val="annotation text"/>
    <w:basedOn w:val="Standard"/>
    <w:link w:val="KommentartextZchn"/>
    <w:uiPriority w:val="99"/>
    <w:unhideWhenUsed/>
    <w:rsid w:val="00D81CC2"/>
    <w:rPr>
      <w:sz w:val="20"/>
      <w:szCs w:val="20"/>
    </w:rPr>
  </w:style>
  <w:style w:type="character" w:customStyle="1" w:styleId="KommentartextZchn">
    <w:name w:val="Kommentartext Zchn"/>
    <w:basedOn w:val="Absatz-Standardschriftart"/>
    <w:link w:val="Kommentartext"/>
    <w:uiPriority w:val="99"/>
    <w:rsid w:val="00D81CC2"/>
    <w:rPr>
      <w:szCs w:val="20"/>
    </w:rPr>
  </w:style>
  <w:style w:type="paragraph" w:styleId="Kommentarthema">
    <w:name w:val="annotation subject"/>
    <w:basedOn w:val="Kommentartext"/>
    <w:next w:val="Kommentartext"/>
    <w:link w:val="KommentarthemaZchn"/>
    <w:uiPriority w:val="99"/>
    <w:semiHidden/>
    <w:unhideWhenUsed/>
    <w:rsid w:val="00D81CC2"/>
    <w:rPr>
      <w:b/>
      <w:bCs/>
    </w:rPr>
  </w:style>
  <w:style w:type="character" w:customStyle="1" w:styleId="KommentarthemaZchn">
    <w:name w:val="Kommentarthema Zchn"/>
    <w:basedOn w:val="KommentartextZchn"/>
    <w:link w:val="Kommentarthema"/>
    <w:uiPriority w:val="99"/>
    <w:semiHidden/>
    <w:rsid w:val="00D81CC2"/>
    <w:rPr>
      <w:b/>
      <w:bCs/>
      <w:szCs w:val="20"/>
    </w:rPr>
  </w:style>
  <w:style w:type="paragraph" w:customStyle="1" w:styleId="Default">
    <w:name w:val="Default"/>
    <w:rsid w:val="009E798A"/>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F53139"/>
    <w:rPr>
      <w:sz w:val="22"/>
    </w:rPr>
  </w:style>
  <w:style w:type="character" w:customStyle="1" w:styleId="apple-converted-space">
    <w:name w:val="apple-converted-space"/>
    <w:basedOn w:val="Absatz-Standardschriftart"/>
    <w:rsid w:val="00A419A8"/>
  </w:style>
  <w:style w:type="character" w:customStyle="1" w:styleId="berschrift1Zchn">
    <w:name w:val="Überschrift 1 Zchn"/>
    <w:basedOn w:val="Absatz-Standardschriftart"/>
    <w:link w:val="berschrift1"/>
    <w:uiPriority w:val="9"/>
    <w:rsid w:val="009F543B"/>
    <w:rPr>
      <w:rFonts w:asciiTheme="majorHAnsi" w:eastAsiaTheme="majorEastAsia" w:hAnsiTheme="majorHAnsi" w:cstheme="majorBidi"/>
      <w:color w:val="2E74B5" w:themeColor="accent1" w:themeShade="BF"/>
      <w:sz w:val="32"/>
      <w:szCs w:val="32"/>
      <w:lang w:eastAsia="de-DE"/>
    </w:rPr>
  </w:style>
  <w:style w:type="paragraph" w:styleId="Inhaltsverzeichnisberschrift">
    <w:name w:val="TOC Heading"/>
    <w:basedOn w:val="berschrift1"/>
    <w:next w:val="Standard"/>
    <w:uiPriority w:val="39"/>
    <w:unhideWhenUsed/>
    <w:qFormat/>
    <w:rsid w:val="009F543B"/>
    <w:pPr>
      <w:spacing w:line="259" w:lineRule="auto"/>
      <w:outlineLvl w:val="9"/>
    </w:pPr>
    <w:rPr>
      <w:lang w:eastAsia="zh-CN"/>
    </w:rPr>
  </w:style>
  <w:style w:type="paragraph" w:styleId="Verzeichnis1">
    <w:name w:val="toc 1"/>
    <w:basedOn w:val="Standard"/>
    <w:next w:val="Standard"/>
    <w:autoRedefine/>
    <w:uiPriority w:val="39"/>
    <w:unhideWhenUsed/>
    <w:rsid w:val="009F543B"/>
    <w:pPr>
      <w:spacing w:after="100"/>
    </w:pPr>
  </w:style>
  <w:style w:type="character" w:customStyle="1" w:styleId="berschrift2Zchn">
    <w:name w:val="Überschrift 2 Zchn"/>
    <w:basedOn w:val="Absatz-Standardschriftart"/>
    <w:link w:val="berschrift2"/>
    <w:uiPriority w:val="9"/>
    <w:rsid w:val="009F543B"/>
    <w:rPr>
      <w:rFonts w:asciiTheme="majorHAnsi" w:eastAsiaTheme="majorEastAsia" w:hAnsiTheme="majorHAnsi" w:cstheme="majorBidi"/>
      <w:color w:val="2E74B5" w:themeColor="accent1" w:themeShade="BF"/>
      <w:sz w:val="26"/>
      <w:szCs w:val="26"/>
      <w:lang w:eastAsia="de-DE"/>
    </w:rPr>
  </w:style>
  <w:style w:type="paragraph" w:styleId="Verzeichnis2">
    <w:name w:val="toc 2"/>
    <w:basedOn w:val="Standard"/>
    <w:next w:val="Standard"/>
    <w:autoRedefine/>
    <w:uiPriority w:val="39"/>
    <w:unhideWhenUsed/>
    <w:rsid w:val="009F543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3779">
      <w:bodyDiv w:val="1"/>
      <w:marLeft w:val="0"/>
      <w:marRight w:val="0"/>
      <w:marTop w:val="0"/>
      <w:marBottom w:val="0"/>
      <w:divBdr>
        <w:top w:val="none" w:sz="0" w:space="0" w:color="auto"/>
        <w:left w:val="none" w:sz="0" w:space="0" w:color="auto"/>
        <w:bottom w:val="none" w:sz="0" w:space="0" w:color="auto"/>
        <w:right w:val="none" w:sz="0" w:space="0" w:color="auto"/>
      </w:divBdr>
    </w:div>
    <w:div w:id="141507399">
      <w:bodyDiv w:val="1"/>
      <w:marLeft w:val="0"/>
      <w:marRight w:val="0"/>
      <w:marTop w:val="0"/>
      <w:marBottom w:val="0"/>
      <w:divBdr>
        <w:top w:val="none" w:sz="0" w:space="0" w:color="auto"/>
        <w:left w:val="none" w:sz="0" w:space="0" w:color="auto"/>
        <w:bottom w:val="none" w:sz="0" w:space="0" w:color="auto"/>
        <w:right w:val="none" w:sz="0" w:space="0" w:color="auto"/>
      </w:divBdr>
    </w:div>
    <w:div w:id="156963579">
      <w:bodyDiv w:val="1"/>
      <w:marLeft w:val="0"/>
      <w:marRight w:val="0"/>
      <w:marTop w:val="0"/>
      <w:marBottom w:val="0"/>
      <w:divBdr>
        <w:top w:val="none" w:sz="0" w:space="0" w:color="auto"/>
        <w:left w:val="none" w:sz="0" w:space="0" w:color="auto"/>
        <w:bottom w:val="none" w:sz="0" w:space="0" w:color="auto"/>
        <w:right w:val="none" w:sz="0" w:space="0" w:color="auto"/>
      </w:divBdr>
    </w:div>
    <w:div w:id="234510948">
      <w:bodyDiv w:val="1"/>
      <w:marLeft w:val="0"/>
      <w:marRight w:val="0"/>
      <w:marTop w:val="0"/>
      <w:marBottom w:val="0"/>
      <w:divBdr>
        <w:top w:val="none" w:sz="0" w:space="0" w:color="auto"/>
        <w:left w:val="none" w:sz="0" w:space="0" w:color="auto"/>
        <w:bottom w:val="none" w:sz="0" w:space="0" w:color="auto"/>
        <w:right w:val="none" w:sz="0" w:space="0" w:color="auto"/>
      </w:divBdr>
    </w:div>
    <w:div w:id="604118946">
      <w:bodyDiv w:val="1"/>
      <w:marLeft w:val="0"/>
      <w:marRight w:val="0"/>
      <w:marTop w:val="0"/>
      <w:marBottom w:val="0"/>
      <w:divBdr>
        <w:top w:val="none" w:sz="0" w:space="0" w:color="auto"/>
        <w:left w:val="none" w:sz="0" w:space="0" w:color="auto"/>
        <w:bottom w:val="none" w:sz="0" w:space="0" w:color="auto"/>
        <w:right w:val="none" w:sz="0" w:space="0" w:color="auto"/>
      </w:divBdr>
    </w:div>
    <w:div w:id="1249190587">
      <w:bodyDiv w:val="1"/>
      <w:marLeft w:val="0"/>
      <w:marRight w:val="0"/>
      <w:marTop w:val="0"/>
      <w:marBottom w:val="0"/>
      <w:divBdr>
        <w:top w:val="none" w:sz="0" w:space="0" w:color="auto"/>
        <w:left w:val="none" w:sz="0" w:space="0" w:color="auto"/>
        <w:bottom w:val="none" w:sz="0" w:space="0" w:color="auto"/>
        <w:right w:val="none" w:sz="0" w:space="0" w:color="auto"/>
      </w:divBdr>
    </w:div>
    <w:div w:id="1410031909">
      <w:bodyDiv w:val="1"/>
      <w:marLeft w:val="0"/>
      <w:marRight w:val="0"/>
      <w:marTop w:val="0"/>
      <w:marBottom w:val="0"/>
      <w:divBdr>
        <w:top w:val="none" w:sz="0" w:space="0" w:color="auto"/>
        <w:left w:val="none" w:sz="0" w:space="0" w:color="auto"/>
        <w:bottom w:val="none" w:sz="0" w:space="0" w:color="auto"/>
        <w:right w:val="none" w:sz="0" w:space="0" w:color="auto"/>
      </w:divBdr>
    </w:div>
    <w:div w:id="1632131054">
      <w:bodyDiv w:val="1"/>
      <w:marLeft w:val="0"/>
      <w:marRight w:val="0"/>
      <w:marTop w:val="0"/>
      <w:marBottom w:val="0"/>
      <w:divBdr>
        <w:top w:val="none" w:sz="0" w:space="0" w:color="auto"/>
        <w:left w:val="none" w:sz="0" w:space="0" w:color="auto"/>
        <w:bottom w:val="none" w:sz="0" w:space="0" w:color="auto"/>
        <w:right w:val="none" w:sz="0" w:space="0" w:color="auto"/>
      </w:divBdr>
    </w:div>
    <w:div w:id="167144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rona@bsb.ham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mburg.de/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i.de/DE/Content/InfAZ/N/Neuartiges_Coronavirus/Risikogebiete_ne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ktion-sauberehaende.de/" TargetMode="External"/><Relationship Id="rId4" Type="http://schemas.openxmlformats.org/officeDocument/2006/relationships/settings" Target="settings.xml"/><Relationship Id="rId9" Type="http://schemas.openxmlformats.org/officeDocument/2006/relationships/hyperlink" Target="https://www.infektionsschutz.de/haendewaschen/"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DCF2-E91E-4C8E-A501-60C40EFE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5242</Words>
  <Characters>33028</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38194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Schmazinski, Ute (BM)</dc:creator>
  <cp:lastModifiedBy>Köhne, Uta</cp:lastModifiedBy>
  <cp:revision>6</cp:revision>
  <cp:lastPrinted>2020-11-06T14:39:00Z</cp:lastPrinted>
  <dcterms:created xsi:type="dcterms:W3CDTF">2020-11-04T12:52:00Z</dcterms:created>
  <dcterms:modified xsi:type="dcterms:W3CDTF">2020-11-06T14:56:00Z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MBWWK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